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439"/>
        <w:gridCol w:w="3780"/>
        <w:gridCol w:w="5245"/>
      </w:tblGrid>
      <w:tr w:rsidR="0017055A" w:rsidTr="00C81541">
        <w:tc>
          <w:tcPr>
            <w:tcW w:w="9464" w:type="dxa"/>
            <w:gridSpan w:val="3"/>
          </w:tcPr>
          <w:p w:rsidR="00C81541" w:rsidRDefault="00C81541" w:rsidP="0017055A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C81541" w:rsidRPr="007B64EB" w:rsidRDefault="00C81541" w:rsidP="007B64EB">
            <w:pPr>
              <w:spacing w:line="276" w:lineRule="auto"/>
              <w:jc w:val="center"/>
              <w:rPr>
                <w:rFonts w:ascii="Arial" w:hAnsi="Arial" w:cs="Arial"/>
                <w:b/>
                <w:color w:val="0070C0"/>
                <w:szCs w:val="22"/>
              </w:rPr>
            </w:pPr>
            <w:r w:rsidRPr="007B64EB">
              <w:rPr>
                <w:rFonts w:ascii="Arial" w:hAnsi="Arial" w:cs="Arial"/>
                <w:b/>
                <w:color w:val="0070C0"/>
                <w:szCs w:val="22"/>
              </w:rPr>
              <w:t>PAGINA PERSONALE DEL DOCENTE  anno 2017</w:t>
            </w:r>
          </w:p>
          <w:p w:rsidR="007B64EB" w:rsidRDefault="007B64EB" w:rsidP="00C8154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17055A" w:rsidRDefault="007B64EB" w:rsidP="00C8154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TABELLA DI DISPONIBILITÀ PER LE</w:t>
            </w:r>
            <w:r w:rsidR="0017055A">
              <w:rPr>
                <w:rFonts w:ascii="Arial" w:hAnsi="Arial" w:cs="Arial"/>
                <w:b/>
                <w:szCs w:val="22"/>
              </w:rPr>
              <w:t xml:space="preserve"> TESI</w:t>
            </w:r>
            <w:r>
              <w:rPr>
                <w:rFonts w:ascii="Arial" w:hAnsi="Arial" w:cs="Arial"/>
                <w:b/>
                <w:szCs w:val="22"/>
              </w:rPr>
              <w:t xml:space="preserve">: </w:t>
            </w:r>
            <w:r w:rsidR="00C81541">
              <w:rPr>
                <w:rFonts w:ascii="Arial" w:hAnsi="Arial" w:cs="Arial"/>
                <w:b/>
                <w:szCs w:val="22"/>
              </w:rPr>
              <w:t xml:space="preserve"> PROF./SSA </w:t>
            </w:r>
            <w:r w:rsidR="00913A0B">
              <w:rPr>
                <w:rFonts w:ascii="Arial" w:hAnsi="Arial" w:cs="Arial"/>
                <w:b/>
                <w:color w:val="FF0000"/>
                <w:szCs w:val="22"/>
              </w:rPr>
              <w:t>FEDERICO MELOTTO</w:t>
            </w:r>
            <w:r w:rsidR="00C81541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F12403" w:rsidRDefault="00F12403" w:rsidP="00C8154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17055A" w:rsidTr="00C81541">
        <w:tc>
          <w:tcPr>
            <w:tcW w:w="439" w:type="dxa"/>
          </w:tcPr>
          <w:p w:rsidR="0017055A" w:rsidRPr="00A167F6" w:rsidRDefault="0017055A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780" w:type="dxa"/>
          </w:tcPr>
          <w:p w:rsidR="0017055A" w:rsidRPr="00A167F6" w:rsidRDefault="00105F68" w:rsidP="0017055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Corso di studi</w:t>
            </w:r>
            <w:r w:rsidR="007B64EB">
              <w:rPr>
                <w:rFonts w:ascii="Arial" w:hAnsi="Arial" w:cs="Arial"/>
                <w:b/>
                <w:sz w:val="20"/>
              </w:rPr>
              <w:t xml:space="preserve"> in cui insegna </w:t>
            </w:r>
          </w:p>
        </w:tc>
        <w:tc>
          <w:tcPr>
            <w:tcW w:w="5245" w:type="dxa"/>
          </w:tcPr>
          <w:p w:rsidR="0055048B" w:rsidRDefault="00C81541" w:rsidP="0017055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8411C4">
              <w:rPr>
                <w:rFonts w:ascii="Arial" w:hAnsi="Arial" w:cs="Arial"/>
                <w:color w:val="FF0000"/>
                <w:sz w:val="20"/>
              </w:rPr>
              <w:t>Scienze dell’</w:t>
            </w:r>
            <w:r w:rsidR="00334ACA">
              <w:rPr>
                <w:rFonts w:ascii="Arial" w:hAnsi="Arial" w:cs="Arial"/>
                <w:color w:val="FF0000"/>
                <w:sz w:val="20"/>
              </w:rPr>
              <w:t>educazione</w:t>
            </w:r>
          </w:p>
          <w:p w:rsidR="007B64EB" w:rsidRPr="007B64EB" w:rsidRDefault="007B64EB" w:rsidP="0017055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7055A" w:rsidTr="00C81541">
        <w:tc>
          <w:tcPr>
            <w:tcW w:w="439" w:type="dxa"/>
          </w:tcPr>
          <w:p w:rsidR="0017055A" w:rsidRPr="00A167F6" w:rsidRDefault="0017055A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780" w:type="dxa"/>
          </w:tcPr>
          <w:p w:rsidR="0017055A" w:rsidRPr="00A167F6" w:rsidRDefault="0017055A" w:rsidP="0017055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 xml:space="preserve">Insegnamenti </w:t>
            </w:r>
          </w:p>
        </w:tc>
        <w:tc>
          <w:tcPr>
            <w:tcW w:w="5245" w:type="dxa"/>
          </w:tcPr>
          <w:p w:rsidR="0055048B" w:rsidRPr="007B64EB" w:rsidRDefault="00334ACA" w:rsidP="0017055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Storia Contemporanea</w:t>
            </w:r>
          </w:p>
        </w:tc>
      </w:tr>
      <w:tr w:rsidR="00713C64" w:rsidTr="00C81541">
        <w:tc>
          <w:tcPr>
            <w:tcW w:w="439" w:type="dxa"/>
          </w:tcPr>
          <w:p w:rsidR="00713C64" w:rsidRPr="00A167F6" w:rsidRDefault="00713C64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780" w:type="dxa"/>
          </w:tcPr>
          <w:p w:rsidR="00713C64" w:rsidRDefault="00713C64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Area disciplinare</w:t>
            </w:r>
          </w:p>
          <w:p w:rsidR="00713C64" w:rsidRPr="00A167F6" w:rsidRDefault="00713C64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</w:tcPr>
          <w:p w:rsidR="0055048B" w:rsidRPr="008411C4" w:rsidRDefault="003F049A" w:rsidP="00334AC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Area Storica (</w:t>
            </w:r>
            <w:r w:rsidR="00334ACA" w:rsidRPr="00334ACA">
              <w:rPr>
                <w:rFonts w:ascii="Arial" w:hAnsi="Arial" w:cs="Arial"/>
                <w:color w:val="FF0000"/>
                <w:sz w:val="20"/>
              </w:rPr>
              <w:t xml:space="preserve">M-STO/04 </w:t>
            </w:r>
            <w:r w:rsidR="00334ACA">
              <w:rPr>
                <w:rFonts w:ascii="Arial" w:hAnsi="Arial" w:cs="Arial"/>
                <w:color w:val="FF0000"/>
                <w:sz w:val="20"/>
              </w:rPr>
              <w:t>–</w:t>
            </w:r>
            <w:r w:rsidR="00334ACA" w:rsidRPr="00334ACA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34ACA">
              <w:rPr>
                <w:rFonts w:ascii="Arial" w:hAnsi="Arial" w:cs="Arial"/>
                <w:color w:val="FF0000"/>
                <w:sz w:val="20"/>
              </w:rPr>
              <w:t>Storia Contemporanea</w:t>
            </w:r>
            <w:r>
              <w:rPr>
                <w:rFonts w:ascii="Arial" w:hAnsi="Arial" w:cs="Arial"/>
                <w:color w:val="FF0000"/>
                <w:sz w:val="20"/>
              </w:rPr>
              <w:t>)</w:t>
            </w:r>
            <w:r w:rsidR="00334ACA" w:rsidRPr="00334ACA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713C64" w:rsidTr="00C81541">
        <w:tc>
          <w:tcPr>
            <w:tcW w:w="439" w:type="dxa"/>
          </w:tcPr>
          <w:p w:rsidR="00713C64" w:rsidRPr="00A167F6" w:rsidRDefault="00713C64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780" w:type="dxa"/>
          </w:tcPr>
          <w:p w:rsidR="00713C64" w:rsidRPr="00A167F6" w:rsidRDefault="00C81541" w:rsidP="00C815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Disponibilità per numero di </w:t>
            </w:r>
            <w:r w:rsidR="00707FD1">
              <w:rPr>
                <w:rFonts w:ascii="Arial" w:hAnsi="Arial" w:cs="Arial"/>
                <w:b/>
                <w:sz w:val="20"/>
              </w:rPr>
              <w:t xml:space="preserve">tesi </w:t>
            </w:r>
          </w:p>
        </w:tc>
        <w:tc>
          <w:tcPr>
            <w:tcW w:w="5245" w:type="dxa"/>
          </w:tcPr>
          <w:p w:rsidR="0055048B" w:rsidRPr="008411C4" w:rsidRDefault="00334ACA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Da 12 a 15</w:t>
            </w:r>
          </w:p>
          <w:p w:rsidR="008411C4" w:rsidRPr="008411C4" w:rsidRDefault="008411C4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780" w:type="dxa"/>
          </w:tcPr>
          <w:p w:rsidR="00C81541" w:rsidRPr="00A167F6" w:rsidRDefault="00C81541" w:rsidP="00C815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Numero di tesi già concluse nel corso del presente anno</w:t>
            </w:r>
          </w:p>
        </w:tc>
        <w:tc>
          <w:tcPr>
            <w:tcW w:w="5245" w:type="dxa"/>
          </w:tcPr>
          <w:p w:rsidR="00C81541" w:rsidRPr="008411C4" w:rsidRDefault="00334ACA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</w:tcPr>
          <w:p w:rsidR="00C81541" w:rsidRPr="00A167F6" w:rsidRDefault="00707FD1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Numero di tesi in corso </w:t>
            </w:r>
          </w:p>
        </w:tc>
        <w:tc>
          <w:tcPr>
            <w:tcW w:w="5245" w:type="dxa"/>
          </w:tcPr>
          <w:p w:rsidR="00334ACA" w:rsidRPr="008411C4" w:rsidRDefault="00334ACA" w:rsidP="00334A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</w:p>
          <w:p w:rsidR="00707FD1" w:rsidRPr="008411C4" w:rsidRDefault="00707FD1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780" w:type="dxa"/>
          </w:tcPr>
          <w:p w:rsidR="00C81541" w:rsidRPr="00A167F6" w:rsidRDefault="00C81541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 xml:space="preserve">Argomenti </w:t>
            </w:r>
            <w:r>
              <w:rPr>
                <w:rFonts w:ascii="Arial" w:hAnsi="Arial" w:cs="Arial"/>
                <w:b/>
                <w:sz w:val="20"/>
              </w:rPr>
              <w:t>“</w:t>
            </w:r>
            <w:r w:rsidRPr="00A167F6">
              <w:rPr>
                <w:rFonts w:ascii="Arial" w:hAnsi="Arial" w:cs="Arial"/>
                <w:b/>
                <w:sz w:val="20"/>
              </w:rPr>
              <w:t>specifici</w:t>
            </w:r>
            <w:r>
              <w:rPr>
                <w:rFonts w:ascii="Arial" w:hAnsi="Arial" w:cs="Arial"/>
                <w:b/>
                <w:sz w:val="20"/>
              </w:rPr>
              <w:t>”</w:t>
            </w:r>
            <w:r w:rsidRPr="00A167F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707FD1" w:rsidRPr="00707FD1" w:rsidRDefault="00707FD1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707FD1">
              <w:rPr>
                <w:rFonts w:ascii="Arial" w:hAnsi="Arial" w:cs="Arial"/>
                <w:color w:val="FF0000"/>
                <w:sz w:val="20"/>
              </w:rPr>
              <w:t xml:space="preserve">1) 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Storia </w:t>
            </w:r>
            <w:r w:rsidR="004509B0">
              <w:rPr>
                <w:rFonts w:ascii="Arial" w:hAnsi="Arial" w:cs="Arial"/>
                <w:color w:val="FF0000"/>
                <w:sz w:val="20"/>
              </w:rPr>
              <w:t>delle donne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 tra Otto e Novecento</w:t>
            </w:r>
            <w:r w:rsidR="004509B0">
              <w:rPr>
                <w:rFonts w:ascii="Arial" w:hAnsi="Arial" w:cs="Arial"/>
                <w:color w:val="FF0000"/>
                <w:sz w:val="20"/>
              </w:rPr>
              <w:t xml:space="preserve"> (il tema, piuttosto generale, andrà ovviamente declinato concentrandosi su momenti e figure specifiche da concordare assieme)</w:t>
            </w:r>
            <w:r w:rsidR="00334ACA">
              <w:rPr>
                <w:rFonts w:ascii="Arial" w:hAnsi="Arial" w:cs="Arial"/>
                <w:color w:val="FF0000"/>
                <w:sz w:val="20"/>
              </w:rPr>
              <w:t>;</w:t>
            </w:r>
          </w:p>
          <w:p w:rsidR="00805F9F" w:rsidRDefault="00805F9F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2) </w:t>
            </w:r>
            <w:r w:rsidR="004509B0">
              <w:rPr>
                <w:rFonts w:ascii="Arial" w:hAnsi="Arial" w:cs="Arial"/>
                <w:color w:val="FF0000"/>
                <w:sz w:val="20"/>
              </w:rPr>
              <w:t>La donna fascista</w:t>
            </w:r>
            <w:r>
              <w:rPr>
                <w:rFonts w:ascii="Arial" w:hAnsi="Arial" w:cs="Arial"/>
                <w:color w:val="FF0000"/>
                <w:sz w:val="20"/>
              </w:rPr>
              <w:t xml:space="preserve">: storia e critica di un </w:t>
            </w:r>
            <w:r w:rsidR="004509B0">
              <w:rPr>
                <w:rFonts w:ascii="Arial" w:hAnsi="Arial" w:cs="Arial"/>
                <w:color w:val="FF0000"/>
                <w:sz w:val="20"/>
              </w:rPr>
              <w:t>“</w:t>
            </w:r>
            <w:r>
              <w:rPr>
                <w:rFonts w:ascii="Arial" w:hAnsi="Arial" w:cs="Arial"/>
                <w:color w:val="FF0000"/>
                <w:sz w:val="20"/>
              </w:rPr>
              <w:t>modello</w:t>
            </w:r>
            <w:r w:rsidR="004509B0">
              <w:rPr>
                <w:rFonts w:ascii="Arial" w:hAnsi="Arial" w:cs="Arial"/>
                <w:color w:val="FF0000"/>
                <w:sz w:val="20"/>
              </w:rPr>
              <w:t>” socio-culturale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italiano;</w:t>
            </w:r>
          </w:p>
          <w:p w:rsidR="004509B0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  <w:r w:rsidR="00805F9F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4509B0">
              <w:rPr>
                <w:rFonts w:ascii="Arial" w:hAnsi="Arial" w:cs="Arial"/>
                <w:color w:val="FF0000"/>
                <w:sz w:val="20"/>
              </w:rPr>
              <w:t>Crescere sotto il fascismo: l</w:t>
            </w:r>
            <w:r>
              <w:rPr>
                <w:rFonts w:ascii="Arial" w:hAnsi="Arial" w:cs="Arial"/>
                <w:color w:val="FF0000"/>
                <w:sz w:val="20"/>
              </w:rPr>
              <w:t>a formazione</w:t>
            </w:r>
            <w:r w:rsidR="004509B0">
              <w:rPr>
                <w:rFonts w:ascii="Arial" w:hAnsi="Arial" w:cs="Arial"/>
                <w:color w:val="FF0000"/>
                <w:sz w:val="20"/>
              </w:rPr>
              <w:t xml:space="preserve"> dell’“uomo nuovo” fascista.</w:t>
            </w:r>
          </w:p>
          <w:p w:rsidR="00707FD1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  <w:r w:rsidR="004509B0">
              <w:rPr>
                <w:rFonts w:ascii="Arial" w:hAnsi="Arial" w:cs="Arial"/>
                <w:color w:val="FF0000"/>
                <w:sz w:val="20"/>
              </w:rPr>
              <w:t xml:space="preserve">) Tempo libero e cultura di massa degli italiani sotto il fascismo;  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4509B0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</w:t>
            </w:r>
            <w:r w:rsidR="004509B0">
              <w:rPr>
                <w:rFonts w:ascii="Arial" w:hAnsi="Arial" w:cs="Arial"/>
                <w:color w:val="FF0000"/>
                <w:sz w:val="20"/>
              </w:rPr>
              <w:t>) Il tema del “consenso” nei regimi totalitari;</w:t>
            </w:r>
          </w:p>
          <w:p w:rsidR="00707FD1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6</w:t>
            </w:r>
            <w:r w:rsidR="00707FD1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La disabilità </w:t>
            </w:r>
            <w:r w:rsidR="004042CC">
              <w:rPr>
                <w:rFonts w:ascii="Arial" w:hAnsi="Arial" w:cs="Arial"/>
                <w:color w:val="FF0000"/>
                <w:sz w:val="20"/>
              </w:rPr>
              <w:t>tra passato e presente;</w:t>
            </w:r>
          </w:p>
          <w:p w:rsidR="00C81541" w:rsidRPr="00707FD1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7</w:t>
            </w:r>
            <w:r w:rsidR="008411C4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4042CC">
              <w:rPr>
                <w:rFonts w:ascii="Arial" w:hAnsi="Arial" w:cs="Arial"/>
                <w:color w:val="FF0000"/>
                <w:sz w:val="20"/>
              </w:rPr>
              <w:t>La disabilità nei regimi totalitari</w:t>
            </w:r>
            <w:r w:rsidR="00913A0B">
              <w:rPr>
                <w:rFonts w:ascii="Arial" w:hAnsi="Arial" w:cs="Arial"/>
                <w:color w:val="FF0000"/>
                <w:sz w:val="20"/>
              </w:rPr>
              <w:t xml:space="preserve"> (con particolare riferimento al trattamento riservato alle persone disabili nel regime nazista)</w:t>
            </w:r>
            <w:r w:rsidR="004042CC">
              <w:rPr>
                <w:rFonts w:ascii="Arial" w:hAnsi="Arial" w:cs="Arial"/>
                <w:color w:val="FF0000"/>
                <w:sz w:val="20"/>
              </w:rPr>
              <w:t>;</w:t>
            </w:r>
          </w:p>
          <w:p w:rsidR="00805F9F" w:rsidRDefault="00D605A9" w:rsidP="00334A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8</w:t>
            </w:r>
            <w:r w:rsidR="00707FD1" w:rsidRPr="00707FD1">
              <w:rPr>
                <w:rFonts w:ascii="Arial" w:hAnsi="Arial" w:cs="Arial"/>
                <w:color w:val="FF0000"/>
                <w:sz w:val="20"/>
              </w:rPr>
              <w:t>)</w:t>
            </w:r>
            <w:r w:rsidR="00707FD1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La didattica della storia: si può insegnare </w:t>
            </w:r>
            <w:r w:rsidR="00805F9F">
              <w:rPr>
                <w:rFonts w:ascii="Arial" w:hAnsi="Arial" w:cs="Arial"/>
                <w:color w:val="FF0000"/>
                <w:sz w:val="20"/>
              </w:rPr>
              <w:t xml:space="preserve">il passato </w:t>
            </w:r>
            <w:r w:rsidR="00334ACA">
              <w:rPr>
                <w:rFonts w:ascii="Arial" w:hAnsi="Arial" w:cs="Arial"/>
                <w:color w:val="FF0000"/>
                <w:sz w:val="20"/>
              </w:rPr>
              <w:t>giocando?</w:t>
            </w:r>
          </w:p>
          <w:p w:rsidR="00D605A9" w:rsidRDefault="00D605A9" w:rsidP="00334A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9</w:t>
            </w:r>
            <w:r w:rsidR="00805F9F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4509B0">
              <w:rPr>
                <w:rFonts w:ascii="Arial" w:hAnsi="Arial" w:cs="Arial"/>
                <w:color w:val="FF0000"/>
                <w:sz w:val="20"/>
              </w:rPr>
              <w:t>Famiglia e consumi nell’Italia del “miracolo economico”</w:t>
            </w:r>
            <w:r>
              <w:rPr>
                <w:rFonts w:ascii="Arial" w:hAnsi="Arial" w:cs="Arial"/>
                <w:color w:val="FF0000"/>
                <w:sz w:val="20"/>
              </w:rPr>
              <w:t>;</w:t>
            </w:r>
          </w:p>
          <w:p w:rsidR="00C81541" w:rsidRDefault="00D605A9" w:rsidP="00D605A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10) </w:t>
            </w:r>
            <w:r w:rsidR="00334ACA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>Storia dell’emigrazione italiana, 1880-1950.</w:t>
            </w:r>
          </w:p>
          <w:p w:rsidR="00D605A9" w:rsidRPr="008411C4" w:rsidRDefault="00D605A9" w:rsidP="00D605A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11) Storia dell’Unione Europea</w:t>
            </w:r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780" w:type="dxa"/>
          </w:tcPr>
          <w:p w:rsidR="00C81541" w:rsidRPr="00A167F6" w:rsidRDefault="00C81541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 xml:space="preserve">Tematiche </w:t>
            </w:r>
            <w:r>
              <w:rPr>
                <w:rFonts w:ascii="Arial" w:hAnsi="Arial" w:cs="Arial"/>
                <w:b/>
                <w:sz w:val="20"/>
              </w:rPr>
              <w:t>“</w:t>
            </w:r>
            <w:r w:rsidRPr="00A167F6">
              <w:rPr>
                <w:rFonts w:ascii="Arial" w:hAnsi="Arial" w:cs="Arial"/>
                <w:b/>
                <w:sz w:val="20"/>
              </w:rPr>
              <w:t>generali</w:t>
            </w:r>
            <w:r>
              <w:rPr>
                <w:rFonts w:ascii="Arial" w:hAnsi="Arial" w:cs="Arial"/>
                <w:b/>
                <w:sz w:val="20"/>
              </w:rPr>
              <w:t>”</w:t>
            </w:r>
          </w:p>
        </w:tc>
        <w:tc>
          <w:tcPr>
            <w:tcW w:w="5245" w:type="dxa"/>
          </w:tcPr>
          <w:p w:rsidR="008411C4" w:rsidRPr="008411C4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</w:t>
            </w:r>
            <w:r w:rsidR="008411C4" w:rsidRPr="008411C4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4042CC">
              <w:rPr>
                <w:rFonts w:ascii="Arial" w:hAnsi="Arial" w:cs="Arial"/>
                <w:color w:val="FF0000"/>
                <w:sz w:val="20"/>
              </w:rPr>
              <w:t>Storia della disabilità</w:t>
            </w:r>
          </w:p>
          <w:p w:rsidR="008411C4" w:rsidRPr="008411C4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</w:t>
            </w:r>
            <w:r w:rsidR="008411C4" w:rsidRPr="008411C4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4042CC">
              <w:rPr>
                <w:rFonts w:ascii="Arial" w:hAnsi="Arial" w:cs="Arial"/>
                <w:color w:val="FF0000"/>
                <w:sz w:val="20"/>
              </w:rPr>
              <w:t>Storia delle donne</w:t>
            </w:r>
            <w:r w:rsidR="008411C4" w:rsidRPr="008411C4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8411C4" w:rsidRDefault="00D605A9" w:rsidP="00713C6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</w:t>
            </w:r>
            <w:r w:rsidR="008411C4" w:rsidRPr="008411C4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805F9F">
              <w:rPr>
                <w:rFonts w:ascii="Arial" w:hAnsi="Arial" w:cs="Arial"/>
                <w:color w:val="FF0000"/>
                <w:sz w:val="20"/>
              </w:rPr>
              <w:t>Storia sociale del fascismo</w:t>
            </w:r>
          </w:p>
          <w:p w:rsidR="00C81541" w:rsidRDefault="00D605A9" w:rsidP="004042C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4</w:t>
            </w:r>
            <w:r w:rsidR="008411C4">
              <w:rPr>
                <w:rFonts w:ascii="Arial" w:hAnsi="Arial" w:cs="Arial"/>
                <w:color w:val="FF0000"/>
                <w:sz w:val="20"/>
              </w:rPr>
              <w:t xml:space="preserve">) </w:t>
            </w:r>
            <w:r w:rsidR="00805F9F">
              <w:rPr>
                <w:rFonts w:ascii="Arial" w:hAnsi="Arial" w:cs="Arial"/>
                <w:color w:val="FF0000"/>
                <w:sz w:val="20"/>
              </w:rPr>
              <w:t>Storia sociale del nazismo</w:t>
            </w:r>
          </w:p>
          <w:p w:rsidR="00D605A9" w:rsidRDefault="00D605A9" w:rsidP="004042C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5) Storia delle emigrazioni</w:t>
            </w:r>
          </w:p>
          <w:p w:rsidR="00D605A9" w:rsidRPr="007B64EB" w:rsidRDefault="00D605A9" w:rsidP="004042CC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6) Storia dell’Unione Europea</w:t>
            </w:r>
            <w:bookmarkStart w:id="0" w:name="_GoBack"/>
            <w:bookmarkEnd w:id="0"/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780" w:type="dxa"/>
          </w:tcPr>
          <w:p w:rsidR="00C81541" w:rsidRPr="00A167F6" w:rsidRDefault="00C81541" w:rsidP="00713C64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Metodo</w:t>
            </w:r>
            <w:r w:rsidR="008411C4">
              <w:rPr>
                <w:rFonts w:ascii="Arial" w:hAnsi="Arial" w:cs="Arial"/>
                <w:b/>
                <w:sz w:val="20"/>
              </w:rPr>
              <w:t>/i</w:t>
            </w:r>
            <w:r w:rsidRPr="00A167F6">
              <w:rPr>
                <w:rFonts w:ascii="Arial" w:hAnsi="Arial" w:cs="Arial"/>
                <w:b/>
                <w:sz w:val="20"/>
              </w:rPr>
              <w:t xml:space="preserve"> di ricerca</w:t>
            </w:r>
          </w:p>
        </w:tc>
        <w:tc>
          <w:tcPr>
            <w:tcW w:w="5245" w:type="dxa"/>
          </w:tcPr>
          <w:p w:rsidR="00C81541" w:rsidRPr="005A30AE" w:rsidRDefault="008411C4" w:rsidP="005A30A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A30AE">
              <w:rPr>
                <w:rFonts w:ascii="Arial" w:hAnsi="Arial" w:cs="Arial"/>
                <w:color w:val="FF0000"/>
                <w:sz w:val="20"/>
              </w:rPr>
              <w:t xml:space="preserve">Metodo </w:t>
            </w:r>
            <w:r w:rsidR="00805F9F" w:rsidRPr="005A30AE">
              <w:rPr>
                <w:rFonts w:ascii="Arial" w:hAnsi="Arial" w:cs="Arial"/>
                <w:color w:val="FF0000"/>
                <w:sz w:val="20"/>
              </w:rPr>
              <w:t xml:space="preserve">storico (per le tesi triennali si tratterà di dimostrare una discreta conoscenza dei principali testi storiografici relativi all’argomento scelto; per le tesi </w:t>
            </w:r>
            <w:r w:rsidR="00E27708" w:rsidRPr="005A30AE">
              <w:rPr>
                <w:rFonts w:ascii="Arial" w:hAnsi="Arial" w:cs="Arial"/>
                <w:color w:val="FF0000"/>
                <w:sz w:val="20"/>
              </w:rPr>
              <w:t xml:space="preserve">magistrali lo studente dovrà </w:t>
            </w:r>
            <w:r w:rsidR="00913A0B" w:rsidRPr="005A30AE">
              <w:rPr>
                <w:rFonts w:ascii="Arial" w:hAnsi="Arial" w:cs="Arial"/>
                <w:color w:val="FF0000"/>
                <w:sz w:val="20"/>
              </w:rPr>
              <w:t xml:space="preserve">dimostrare </w:t>
            </w:r>
            <w:r w:rsidR="005A30AE" w:rsidRPr="005A30AE">
              <w:rPr>
                <w:rFonts w:ascii="Arial" w:hAnsi="Arial" w:cs="Arial"/>
                <w:color w:val="FF0000"/>
                <w:sz w:val="20"/>
              </w:rPr>
              <w:t xml:space="preserve">anche </w:t>
            </w:r>
            <w:r w:rsidR="00913A0B" w:rsidRPr="005A30AE">
              <w:rPr>
                <w:rFonts w:ascii="Arial" w:hAnsi="Arial" w:cs="Arial"/>
                <w:color w:val="FF0000"/>
                <w:sz w:val="20"/>
              </w:rPr>
              <w:t>di essere in grado di analizzare</w:t>
            </w:r>
            <w:r w:rsidR="00E27708" w:rsidRPr="005A30AE">
              <w:rPr>
                <w:rFonts w:ascii="Arial" w:hAnsi="Arial" w:cs="Arial"/>
                <w:color w:val="FF0000"/>
                <w:sz w:val="20"/>
              </w:rPr>
              <w:t xml:space="preserve"> alcune fonti documentarie primarie). </w:t>
            </w:r>
            <w:r w:rsidR="00805F9F" w:rsidRPr="005A30AE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</w:tc>
      </w:tr>
      <w:tr w:rsidR="00C81541" w:rsidTr="00C81541">
        <w:tc>
          <w:tcPr>
            <w:tcW w:w="439" w:type="dxa"/>
          </w:tcPr>
          <w:p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3780" w:type="dxa"/>
          </w:tcPr>
          <w:p w:rsidR="00C81541" w:rsidRPr="00A167F6" w:rsidRDefault="00C81541" w:rsidP="00C8154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Tipologia richiesta di p</w:t>
            </w:r>
            <w:r w:rsidRPr="00A167F6">
              <w:rPr>
                <w:rFonts w:ascii="Arial" w:hAnsi="Arial" w:cs="Arial"/>
                <w:b/>
                <w:sz w:val="20"/>
              </w:rPr>
              <w:t xml:space="preserve">reparazione alla tesi </w:t>
            </w:r>
          </w:p>
        </w:tc>
        <w:tc>
          <w:tcPr>
            <w:tcW w:w="5245" w:type="dxa"/>
          </w:tcPr>
          <w:p w:rsidR="00C81541" w:rsidRPr="00E27708" w:rsidRDefault="00E27708" w:rsidP="00E27708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Prima di iniziare a lavorare alla tesi è ovviamente richiesto un colloquio con il docente.</w:t>
            </w:r>
          </w:p>
        </w:tc>
      </w:tr>
      <w:tr w:rsidR="00C81541" w:rsidTr="00C81541">
        <w:tc>
          <w:tcPr>
            <w:tcW w:w="439" w:type="dxa"/>
          </w:tcPr>
          <w:p w:rsidR="00C81541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3780" w:type="dxa"/>
          </w:tcPr>
          <w:p w:rsidR="00C81541" w:rsidRPr="00A167F6" w:rsidRDefault="00C81541" w:rsidP="00713C6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Modalità di accettazione delle domande di tesi</w:t>
            </w:r>
          </w:p>
        </w:tc>
        <w:tc>
          <w:tcPr>
            <w:tcW w:w="5245" w:type="dxa"/>
          </w:tcPr>
          <w:p w:rsidR="00C81541" w:rsidRPr="005A30AE" w:rsidRDefault="005A30AE" w:rsidP="005A30A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5A30AE">
              <w:rPr>
                <w:rFonts w:ascii="Arial" w:hAnsi="Arial" w:cs="Arial"/>
                <w:color w:val="FF0000"/>
                <w:sz w:val="20"/>
              </w:rPr>
              <w:t>Contattare il docente via mail per fissare un incontro preliminare</w:t>
            </w:r>
            <w:r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82253A" w:rsidRDefault="0082253A" w:rsidP="00500B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82253A" w:rsidSect="00AF6B97">
      <w:headerReference w:type="default" r:id="rId9"/>
      <w:footerReference w:type="default" r:id="rId10"/>
      <w:pgSz w:w="11906" w:h="16838"/>
      <w:pgMar w:top="930" w:right="1134" w:bottom="1134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A7" w:rsidRDefault="00BD19A7" w:rsidP="001A5A8A">
      <w:r>
        <w:separator/>
      </w:r>
    </w:p>
  </w:endnote>
  <w:endnote w:type="continuationSeparator" w:id="0">
    <w:p w:rsidR="00BD19A7" w:rsidRDefault="00BD19A7" w:rsidP="001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286540"/>
      <w:docPartObj>
        <w:docPartGallery w:val="Page Numbers (Bottom of Page)"/>
        <w:docPartUnique/>
      </w:docPartObj>
    </w:sdtPr>
    <w:sdtEndPr/>
    <w:sdtContent>
      <w:p w:rsidR="00B42991" w:rsidRDefault="00B429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A9">
          <w:rPr>
            <w:noProof/>
          </w:rPr>
          <w:t>2</w:t>
        </w:r>
        <w:r>
          <w:fldChar w:fldCharType="end"/>
        </w:r>
      </w:p>
    </w:sdtContent>
  </w:sdt>
  <w:p w:rsidR="003E14CD" w:rsidRPr="00406092" w:rsidRDefault="003E14CD" w:rsidP="00406092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A7" w:rsidRDefault="00BD19A7" w:rsidP="001A5A8A">
      <w:r>
        <w:separator/>
      </w:r>
    </w:p>
  </w:footnote>
  <w:footnote w:type="continuationSeparator" w:id="0">
    <w:p w:rsidR="00BD19A7" w:rsidRDefault="00BD19A7" w:rsidP="001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8A" w:rsidRDefault="00BD19A7">
    <w:pPr>
      <w:pStyle w:val="Intestazione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357.9pt;margin-top:22.95pt;width:139.9pt;height:36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<v:textbox>
            <w:txbxContent>
              <w:p w:rsidR="00406092" w:rsidRPr="00406092" w:rsidRDefault="00406092" w:rsidP="00406092">
                <w:pPr>
                  <w:rPr>
                    <w:rFonts w:ascii="Arial" w:hAnsi="Arial" w:cs="Arial"/>
                  </w:rPr>
                </w:pPr>
                <w:r w:rsidRPr="00406092">
                  <w:rPr>
                    <w:rFonts w:ascii="Arial" w:hAnsi="Arial" w:cs="Arial"/>
                  </w:rPr>
                  <w:t>Collegio Didattico</w:t>
                </w:r>
                <w:r w:rsidR="00A860CD">
                  <w:rPr>
                    <w:rFonts w:ascii="Arial" w:hAnsi="Arial" w:cs="Arial"/>
                  </w:rPr>
                  <w:t xml:space="preserve"> di</w:t>
                </w:r>
              </w:p>
              <w:p w:rsidR="00406092" w:rsidRPr="00406092" w:rsidRDefault="00A860CD" w:rsidP="004060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>Scienze Pedagogiche</w:t>
                </w:r>
              </w:p>
            </w:txbxContent>
          </v:textbox>
        </v:shape>
      </w:pict>
    </w:r>
    <w:r w:rsidR="00406092">
      <w:rPr>
        <w:noProof/>
        <w:sz w:val="16"/>
        <w:szCs w:val="16"/>
      </w:rPr>
      <w:drawing>
        <wp:inline distT="0" distB="0" distL="0" distR="0" wp14:anchorId="364038D6" wp14:editId="58D12948">
          <wp:extent cx="4511329" cy="1001928"/>
          <wp:effectExtent l="0" t="0" r="0" b="0"/>
          <wp:docPr id="3" name="Immagine 3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932" cy="100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092" w:rsidRPr="00AF6B97" w:rsidRDefault="0040609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22B"/>
    <w:multiLevelType w:val="hybridMultilevel"/>
    <w:tmpl w:val="0EEA8C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87038"/>
    <w:multiLevelType w:val="hybridMultilevel"/>
    <w:tmpl w:val="B0D6A4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75196"/>
    <w:multiLevelType w:val="hybridMultilevel"/>
    <w:tmpl w:val="6C8A88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44F5E"/>
    <w:multiLevelType w:val="hybridMultilevel"/>
    <w:tmpl w:val="FD1E1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3CCD"/>
    <w:multiLevelType w:val="hybridMultilevel"/>
    <w:tmpl w:val="95B264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4719B0"/>
    <w:multiLevelType w:val="hybridMultilevel"/>
    <w:tmpl w:val="7F60F5EE"/>
    <w:lvl w:ilvl="0" w:tplc="4528A0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A31E4"/>
    <w:multiLevelType w:val="hybridMultilevel"/>
    <w:tmpl w:val="597A02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F4453"/>
    <w:multiLevelType w:val="hybridMultilevel"/>
    <w:tmpl w:val="70AAB29E"/>
    <w:lvl w:ilvl="0" w:tplc="D1FC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F6C81"/>
    <w:multiLevelType w:val="hybridMultilevel"/>
    <w:tmpl w:val="1652BE38"/>
    <w:lvl w:ilvl="0" w:tplc="558C4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82D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E25C6F62">
      <w:start w:val="1"/>
      <w:numFmt w:val="bullet"/>
      <w:lvlText w:val="─"/>
      <w:lvlJc w:val="left"/>
      <w:pPr>
        <w:ind w:left="1800" w:hanging="180"/>
      </w:pPr>
      <w:rPr>
        <w:rFonts w:ascii="Calibri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D409C"/>
    <w:multiLevelType w:val="hybridMultilevel"/>
    <w:tmpl w:val="D84C7C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DF4CFC"/>
    <w:multiLevelType w:val="hybridMultilevel"/>
    <w:tmpl w:val="3D5C5FC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B63364"/>
    <w:multiLevelType w:val="hybridMultilevel"/>
    <w:tmpl w:val="892CF0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42B90"/>
    <w:multiLevelType w:val="hybridMultilevel"/>
    <w:tmpl w:val="00D6516C"/>
    <w:lvl w:ilvl="0" w:tplc="E25C6F62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05A0185"/>
    <w:multiLevelType w:val="hybridMultilevel"/>
    <w:tmpl w:val="E65619E0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097A"/>
    <w:multiLevelType w:val="hybridMultilevel"/>
    <w:tmpl w:val="1B922BA4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109BF"/>
    <w:multiLevelType w:val="hybridMultilevel"/>
    <w:tmpl w:val="2CEE14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713E4"/>
    <w:multiLevelType w:val="hybridMultilevel"/>
    <w:tmpl w:val="E07CA2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9B2DC9"/>
    <w:multiLevelType w:val="hybridMultilevel"/>
    <w:tmpl w:val="67D844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50202C"/>
    <w:multiLevelType w:val="hybridMultilevel"/>
    <w:tmpl w:val="CA3A9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234F75"/>
    <w:multiLevelType w:val="hybridMultilevel"/>
    <w:tmpl w:val="65FCF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240064"/>
    <w:multiLevelType w:val="hybridMultilevel"/>
    <w:tmpl w:val="85D6F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B45FE6"/>
    <w:multiLevelType w:val="hybridMultilevel"/>
    <w:tmpl w:val="A0541E0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2D5C71"/>
    <w:multiLevelType w:val="hybridMultilevel"/>
    <w:tmpl w:val="7DD83EA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CE12A5"/>
    <w:multiLevelType w:val="hybridMultilevel"/>
    <w:tmpl w:val="FB6E5CB8"/>
    <w:lvl w:ilvl="0" w:tplc="EBB888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C70A5C"/>
    <w:multiLevelType w:val="hybridMultilevel"/>
    <w:tmpl w:val="3BD0F2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4F4693"/>
    <w:multiLevelType w:val="hybridMultilevel"/>
    <w:tmpl w:val="5E9C0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64BAA"/>
    <w:multiLevelType w:val="hybridMultilevel"/>
    <w:tmpl w:val="1CC64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C95B23"/>
    <w:multiLevelType w:val="hybridMultilevel"/>
    <w:tmpl w:val="4C7C9F6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F745E6"/>
    <w:multiLevelType w:val="hybridMultilevel"/>
    <w:tmpl w:val="6BA63C02"/>
    <w:lvl w:ilvl="0" w:tplc="6030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6301"/>
    <w:multiLevelType w:val="hybridMultilevel"/>
    <w:tmpl w:val="359AB1F4"/>
    <w:lvl w:ilvl="0" w:tplc="85CA335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E424B"/>
    <w:multiLevelType w:val="hybridMultilevel"/>
    <w:tmpl w:val="112E60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763B42"/>
    <w:multiLevelType w:val="hybridMultilevel"/>
    <w:tmpl w:val="76E0F3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9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0"/>
  </w:num>
  <w:num w:numId="9">
    <w:abstractNumId w:val="5"/>
  </w:num>
  <w:num w:numId="10">
    <w:abstractNumId w:val="17"/>
  </w:num>
  <w:num w:numId="11">
    <w:abstractNumId w:val="26"/>
  </w:num>
  <w:num w:numId="12">
    <w:abstractNumId w:val="22"/>
  </w:num>
  <w:num w:numId="13">
    <w:abstractNumId w:val="10"/>
  </w:num>
  <w:num w:numId="14">
    <w:abstractNumId w:val="11"/>
  </w:num>
  <w:num w:numId="15">
    <w:abstractNumId w:val="15"/>
  </w:num>
  <w:num w:numId="16">
    <w:abstractNumId w:val="21"/>
  </w:num>
  <w:num w:numId="17">
    <w:abstractNumId w:val="19"/>
  </w:num>
  <w:num w:numId="18">
    <w:abstractNumId w:val="8"/>
  </w:num>
  <w:num w:numId="19">
    <w:abstractNumId w:val="14"/>
  </w:num>
  <w:num w:numId="20">
    <w:abstractNumId w:val="13"/>
  </w:num>
  <w:num w:numId="21">
    <w:abstractNumId w:val="16"/>
  </w:num>
  <w:num w:numId="22">
    <w:abstractNumId w:val="27"/>
  </w:num>
  <w:num w:numId="23">
    <w:abstractNumId w:val="1"/>
  </w:num>
  <w:num w:numId="24">
    <w:abstractNumId w:val="4"/>
  </w:num>
  <w:num w:numId="25">
    <w:abstractNumId w:val="25"/>
  </w:num>
  <w:num w:numId="26">
    <w:abstractNumId w:val="23"/>
  </w:num>
  <w:num w:numId="27">
    <w:abstractNumId w:val="7"/>
  </w:num>
  <w:num w:numId="28">
    <w:abstractNumId w:val="12"/>
  </w:num>
  <w:num w:numId="29">
    <w:abstractNumId w:val="31"/>
  </w:num>
  <w:num w:numId="30">
    <w:abstractNumId w:val="24"/>
  </w:num>
  <w:num w:numId="31">
    <w:abstractNumId w:val="2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A8A"/>
    <w:rsid w:val="00004C6B"/>
    <w:rsid w:val="0001191D"/>
    <w:rsid w:val="000153DD"/>
    <w:rsid w:val="00015ACC"/>
    <w:rsid w:val="00016963"/>
    <w:rsid w:val="000376C4"/>
    <w:rsid w:val="00041EF3"/>
    <w:rsid w:val="00044D31"/>
    <w:rsid w:val="000474EA"/>
    <w:rsid w:val="00051DD3"/>
    <w:rsid w:val="00055682"/>
    <w:rsid w:val="00061A5C"/>
    <w:rsid w:val="00065240"/>
    <w:rsid w:val="00066567"/>
    <w:rsid w:val="0007623E"/>
    <w:rsid w:val="000810F3"/>
    <w:rsid w:val="00094ECF"/>
    <w:rsid w:val="000A28B3"/>
    <w:rsid w:val="000B7614"/>
    <w:rsid w:val="000C4E0E"/>
    <w:rsid w:val="000D4B75"/>
    <w:rsid w:val="000D5CFE"/>
    <w:rsid w:val="000E44E2"/>
    <w:rsid w:val="000E7108"/>
    <w:rsid w:val="00100C8D"/>
    <w:rsid w:val="00100FF9"/>
    <w:rsid w:val="00101902"/>
    <w:rsid w:val="00105F68"/>
    <w:rsid w:val="00111E4E"/>
    <w:rsid w:val="00115A51"/>
    <w:rsid w:val="0012311F"/>
    <w:rsid w:val="00123640"/>
    <w:rsid w:val="00132029"/>
    <w:rsid w:val="00134B6B"/>
    <w:rsid w:val="00163D03"/>
    <w:rsid w:val="0017055A"/>
    <w:rsid w:val="001758EF"/>
    <w:rsid w:val="00180239"/>
    <w:rsid w:val="0018246E"/>
    <w:rsid w:val="001843AF"/>
    <w:rsid w:val="00193234"/>
    <w:rsid w:val="001956AC"/>
    <w:rsid w:val="001A569F"/>
    <w:rsid w:val="001A5A8A"/>
    <w:rsid w:val="001B098E"/>
    <w:rsid w:val="001B23BA"/>
    <w:rsid w:val="001C0A17"/>
    <w:rsid w:val="001C162B"/>
    <w:rsid w:val="001C4026"/>
    <w:rsid w:val="001C66CF"/>
    <w:rsid w:val="001D023C"/>
    <w:rsid w:val="001D43E7"/>
    <w:rsid w:val="001D57F5"/>
    <w:rsid w:val="001E0A3D"/>
    <w:rsid w:val="001E5967"/>
    <w:rsid w:val="001F12E7"/>
    <w:rsid w:val="00207D7A"/>
    <w:rsid w:val="00214CB0"/>
    <w:rsid w:val="002171B1"/>
    <w:rsid w:val="002310C6"/>
    <w:rsid w:val="00246E6C"/>
    <w:rsid w:val="00266BBC"/>
    <w:rsid w:val="002712EA"/>
    <w:rsid w:val="0027202B"/>
    <w:rsid w:val="00272964"/>
    <w:rsid w:val="00274C37"/>
    <w:rsid w:val="002750F1"/>
    <w:rsid w:val="00275E70"/>
    <w:rsid w:val="00280BE4"/>
    <w:rsid w:val="00287B21"/>
    <w:rsid w:val="00293246"/>
    <w:rsid w:val="002A7A73"/>
    <w:rsid w:val="002B59D7"/>
    <w:rsid w:val="002C3D22"/>
    <w:rsid w:val="002D3C6F"/>
    <w:rsid w:val="002E7369"/>
    <w:rsid w:val="002F1FFB"/>
    <w:rsid w:val="002F6646"/>
    <w:rsid w:val="00302F79"/>
    <w:rsid w:val="003064AC"/>
    <w:rsid w:val="003120D0"/>
    <w:rsid w:val="00315D83"/>
    <w:rsid w:val="00315E70"/>
    <w:rsid w:val="00323482"/>
    <w:rsid w:val="003239E6"/>
    <w:rsid w:val="003323D5"/>
    <w:rsid w:val="00332C02"/>
    <w:rsid w:val="003338C9"/>
    <w:rsid w:val="00334ACA"/>
    <w:rsid w:val="003443DA"/>
    <w:rsid w:val="00356B37"/>
    <w:rsid w:val="00366E3B"/>
    <w:rsid w:val="003853B1"/>
    <w:rsid w:val="003927C1"/>
    <w:rsid w:val="003A4987"/>
    <w:rsid w:val="003B49AA"/>
    <w:rsid w:val="003D0012"/>
    <w:rsid w:val="003D322E"/>
    <w:rsid w:val="003E14CD"/>
    <w:rsid w:val="003E3F88"/>
    <w:rsid w:val="003F049A"/>
    <w:rsid w:val="0040399D"/>
    <w:rsid w:val="004042CC"/>
    <w:rsid w:val="0040483B"/>
    <w:rsid w:val="00406092"/>
    <w:rsid w:val="004278A1"/>
    <w:rsid w:val="004306E0"/>
    <w:rsid w:val="00431B0E"/>
    <w:rsid w:val="004343BD"/>
    <w:rsid w:val="00446817"/>
    <w:rsid w:val="004509B0"/>
    <w:rsid w:val="0045597B"/>
    <w:rsid w:val="0045700D"/>
    <w:rsid w:val="00474E58"/>
    <w:rsid w:val="00476599"/>
    <w:rsid w:val="004811E7"/>
    <w:rsid w:val="0048161D"/>
    <w:rsid w:val="004841F2"/>
    <w:rsid w:val="004C3921"/>
    <w:rsid w:val="004C426C"/>
    <w:rsid w:val="004D2780"/>
    <w:rsid w:val="004D6E8B"/>
    <w:rsid w:val="004F21D2"/>
    <w:rsid w:val="004F4EC5"/>
    <w:rsid w:val="00500B61"/>
    <w:rsid w:val="00506875"/>
    <w:rsid w:val="005106E7"/>
    <w:rsid w:val="00517E6A"/>
    <w:rsid w:val="00524085"/>
    <w:rsid w:val="00531873"/>
    <w:rsid w:val="00543AEA"/>
    <w:rsid w:val="005457DD"/>
    <w:rsid w:val="00547452"/>
    <w:rsid w:val="0055048B"/>
    <w:rsid w:val="00553DAA"/>
    <w:rsid w:val="00571372"/>
    <w:rsid w:val="00590990"/>
    <w:rsid w:val="00590A53"/>
    <w:rsid w:val="005A30AE"/>
    <w:rsid w:val="005A31FD"/>
    <w:rsid w:val="005A75E7"/>
    <w:rsid w:val="005C3C26"/>
    <w:rsid w:val="005D26DC"/>
    <w:rsid w:val="005D2B21"/>
    <w:rsid w:val="005D3C2A"/>
    <w:rsid w:val="005D3E85"/>
    <w:rsid w:val="005E3890"/>
    <w:rsid w:val="005F5696"/>
    <w:rsid w:val="00603C24"/>
    <w:rsid w:val="00606F26"/>
    <w:rsid w:val="0061039E"/>
    <w:rsid w:val="0061747F"/>
    <w:rsid w:val="006206D7"/>
    <w:rsid w:val="006229CA"/>
    <w:rsid w:val="00624CC5"/>
    <w:rsid w:val="00627407"/>
    <w:rsid w:val="006351B5"/>
    <w:rsid w:val="00641E77"/>
    <w:rsid w:val="00642345"/>
    <w:rsid w:val="00642FD9"/>
    <w:rsid w:val="006454CD"/>
    <w:rsid w:val="00645E44"/>
    <w:rsid w:val="006465D7"/>
    <w:rsid w:val="006511FF"/>
    <w:rsid w:val="006556F2"/>
    <w:rsid w:val="0065668C"/>
    <w:rsid w:val="00657D38"/>
    <w:rsid w:val="006843D3"/>
    <w:rsid w:val="00686FB4"/>
    <w:rsid w:val="006A0A5C"/>
    <w:rsid w:val="006A50F9"/>
    <w:rsid w:val="006A615A"/>
    <w:rsid w:val="006B23FB"/>
    <w:rsid w:val="006B516D"/>
    <w:rsid w:val="006C5E71"/>
    <w:rsid w:val="006C6A3F"/>
    <w:rsid w:val="006C6E97"/>
    <w:rsid w:val="006D61C2"/>
    <w:rsid w:val="0070046C"/>
    <w:rsid w:val="0070193B"/>
    <w:rsid w:val="00701972"/>
    <w:rsid w:val="00707FD1"/>
    <w:rsid w:val="00713C64"/>
    <w:rsid w:val="00725070"/>
    <w:rsid w:val="00730F15"/>
    <w:rsid w:val="00734A8C"/>
    <w:rsid w:val="00736A1B"/>
    <w:rsid w:val="00743037"/>
    <w:rsid w:val="0074443B"/>
    <w:rsid w:val="007637A4"/>
    <w:rsid w:val="00765325"/>
    <w:rsid w:val="007672AE"/>
    <w:rsid w:val="00783816"/>
    <w:rsid w:val="00790194"/>
    <w:rsid w:val="00790FA7"/>
    <w:rsid w:val="007B16B3"/>
    <w:rsid w:val="007B64EB"/>
    <w:rsid w:val="007D2390"/>
    <w:rsid w:val="007D2D30"/>
    <w:rsid w:val="007E0D51"/>
    <w:rsid w:val="00805F9F"/>
    <w:rsid w:val="00810B6A"/>
    <w:rsid w:val="00815A2C"/>
    <w:rsid w:val="0082253A"/>
    <w:rsid w:val="00822735"/>
    <w:rsid w:val="0082407B"/>
    <w:rsid w:val="00830993"/>
    <w:rsid w:val="008411C4"/>
    <w:rsid w:val="008474F5"/>
    <w:rsid w:val="00856EFB"/>
    <w:rsid w:val="00863032"/>
    <w:rsid w:val="008755FF"/>
    <w:rsid w:val="00877137"/>
    <w:rsid w:val="008846C6"/>
    <w:rsid w:val="008A5890"/>
    <w:rsid w:val="008B6A97"/>
    <w:rsid w:val="008B6D30"/>
    <w:rsid w:val="008C2FAA"/>
    <w:rsid w:val="008D719D"/>
    <w:rsid w:val="008E6E1D"/>
    <w:rsid w:val="008F5951"/>
    <w:rsid w:val="00912997"/>
    <w:rsid w:val="00913A0B"/>
    <w:rsid w:val="009279C0"/>
    <w:rsid w:val="0093539E"/>
    <w:rsid w:val="00943121"/>
    <w:rsid w:val="00960E7F"/>
    <w:rsid w:val="00964F22"/>
    <w:rsid w:val="00967E8F"/>
    <w:rsid w:val="0097186D"/>
    <w:rsid w:val="009936CD"/>
    <w:rsid w:val="009946DF"/>
    <w:rsid w:val="009A6964"/>
    <w:rsid w:val="009B5521"/>
    <w:rsid w:val="009B599E"/>
    <w:rsid w:val="009B7166"/>
    <w:rsid w:val="009D50AF"/>
    <w:rsid w:val="009E1F50"/>
    <w:rsid w:val="009E2FF4"/>
    <w:rsid w:val="009F24EA"/>
    <w:rsid w:val="009F71A0"/>
    <w:rsid w:val="009F79EE"/>
    <w:rsid w:val="00A153E0"/>
    <w:rsid w:val="00A167F6"/>
    <w:rsid w:val="00A16914"/>
    <w:rsid w:val="00A272C6"/>
    <w:rsid w:val="00A60E35"/>
    <w:rsid w:val="00A7369D"/>
    <w:rsid w:val="00A860CD"/>
    <w:rsid w:val="00A8720B"/>
    <w:rsid w:val="00AA1079"/>
    <w:rsid w:val="00AD3AD5"/>
    <w:rsid w:val="00AF25CB"/>
    <w:rsid w:val="00AF6B97"/>
    <w:rsid w:val="00AF7BC7"/>
    <w:rsid w:val="00B07404"/>
    <w:rsid w:val="00B204D1"/>
    <w:rsid w:val="00B25EB2"/>
    <w:rsid w:val="00B27959"/>
    <w:rsid w:val="00B304A6"/>
    <w:rsid w:val="00B42991"/>
    <w:rsid w:val="00B44451"/>
    <w:rsid w:val="00B547CB"/>
    <w:rsid w:val="00B55722"/>
    <w:rsid w:val="00B55A16"/>
    <w:rsid w:val="00B64A67"/>
    <w:rsid w:val="00B72935"/>
    <w:rsid w:val="00B72EF5"/>
    <w:rsid w:val="00B745F8"/>
    <w:rsid w:val="00B7472A"/>
    <w:rsid w:val="00B8328D"/>
    <w:rsid w:val="00B8628B"/>
    <w:rsid w:val="00BA02E7"/>
    <w:rsid w:val="00BB0E6F"/>
    <w:rsid w:val="00BC069A"/>
    <w:rsid w:val="00BC3700"/>
    <w:rsid w:val="00BC4720"/>
    <w:rsid w:val="00BD19A7"/>
    <w:rsid w:val="00BE26AF"/>
    <w:rsid w:val="00BE6289"/>
    <w:rsid w:val="00BF34DF"/>
    <w:rsid w:val="00BF73DE"/>
    <w:rsid w:val="00C2086F"/>
    <w:rsid w:val="00C474D4"/>
    <w:rsid w:val="00C50EF7"/>
    <w:rsid w:val="00C738A4"/>
    <w:rsid w:val="00C77853"/>
    <w:rsid w:val="00C81541"/>
    <w:rsid w:val="00C841A0"/>
    <w:rsid w:val="00CA461E"/>
    <w:rsid w:val="00CC20E0"/>
    <w:rsid w:val="00CC58A0"/>
    <w:rsid w:val="00CD47A0"/>
    <w:rsid w:val="00CD6A0F"/>
    <w:rsid w:val="00CF0B02"/>
    <w:rsid w:val="00CF1143"/>
    <w:rsid w:val="00CF5475"/>
    <w:rsid w:val="00CF7BAC"/>
    <w:rsid w:val="00D1708F"/>
    <w:rsid w:val="00D202E0"/>
    <w:rsid w:val="00D206E7"/>
    <w:rsid w:val="00D43DF4"/>
    <w:rsid w:val="00D523D1"/>
    <w:rsid w:val="00D53171"/>
    <w:rsid w:val="00D531ED"/>
    <w:rsid w:val="00D604AD"/>
    <w:rsid w:val="00D605A9"/>
    <w:rsid w:val="00D908A4"/>
    <w:rsid w:val="00D90D0F"/>
    <w:rsid w:val="00D950B7"/>
    <w:rsid w:val="00D95A0D"/>
    <w:rsid w:val="00DB008B"/>
    <w:rsid w:val="00DB3E56"/>
    <w:rsid w:val="00DC6A70"/>
    <w:rsid w:val="00DD1D8B"/>
    <w:rsid w:val="00DF29A8"/>
    <w:rsid w:val="00E05760"/>
    <w:rsid w:val="00E07272"/>
    <w:rsid w:val="00E17FD3"/>
    <w:rsid w:val="00E21665"/>
    <w:rsid w:val="00E21B30"/>
    <w:rsid w:val="00E2461D"/>
    <w:rsid w:val="00E27708"/>
    <w:rsid w:val="00E351A9"/>
    <w:rsid w:val="00E40081"/>
    <w:rsid w:val="00E4127D"/>
    <w:rsid w:val="00E4667F"/>
    <w:rsid w:val="00E55468"/>
    <w:rsid w:val="00E56A52"/>
    <w:rsid w:val="00E627EF"/>
    <w:rsid w:val="00E65CE2"/>
    <w:rsid w:val="00E75805"/>
    <w:rsid w:val="00EB1440"/>
    <w:rsid w:val="00EB246E"/>
    <w:rsid w:val="00ED402A"/>
    <w:rsid w:val="00ED4C2B"/>
    <w:rsid w:val="00EE4C50"/>
    <w:rsid w:val="00EF07F2"/>
    <w:rsid w:val="00EF66AB"/>
    <w:rsid w:val="00F0743F"/>
    <w:rsid w:val="00F12403"/>
    <w:rsid w:val="00F272D7"/>
    <w:rsid w:val="00F3497B"/>
    <w:rsid w:val="00F42FD6"/>
    <w:rsid w:val="00F4538A"/>
    <w:rsid w:val="00F46E74"/>
    <w:rsid w:val="00F50D32"/>
    <w:rsid w:val="00F549E9"/>
    <w:rsid w:val="00F563B9"/>
    <w:rsid w:val="00F63680"/>
    <w:rsid w:val="00F82628"/>
    <w:rsid w:val="00F8433C"/>
    <w:rsid w:val="00F856E6"/>
    <w:rsid w:val="00F90DDD"/>
    <w:rsid w:val="00FA03AA"/>
    <w:rsid w:val="00FB458F"/>
    <w:rsid w:val="00FC320A"/>
    <w:rsid w:val="00FC78FB"/>
    <w:rsid w:val="00FF077C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A8A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A8A"/>
  </w:style>
  <w:style w:type="paragraph" w:styleId="Pidipagina">
    <w:name w:val="footer"/>
    <w:basedOn w:val="Normale"/>
    <w:link w:val="Pidipagina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A8A"/>
  </w:style>
  <w:style w:type="paragraph" w:styleId="Corpodeltesto2">
    <w:name w:val="Body Text 2"/>
    <w:basedOn w:val="Normale"/>
    <w:link w:val="Corpodeltesto2Carattere"/>
    <w:uiPriority w:val="99"/>
    <w:rsid w:val="003E14CD"/>
    <w:pPr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E14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09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C2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D2B21"/>
    <w:rPr>
      <w:b/>
      <w:bCs/>
    </w:rPr>
  </w:style>
  <w:style w:type="paragraph" w:customStyle="1" w:styleId="Default">
    <w:name w:val="Default"/>
    <w:rsid w:val="0010190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26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284C-C595-4CCD-87BC-C17FAB56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Baldassare</dc:creator>
  <cp:lastModifiedBy>Federico</cp:lastModifiedBy>
  <cp:revision>40</cp:revision>
  <cp:lastPrinted>2016-03-09T18:38:00Z</cp:lastPrinted>
  <dcterms:created xsi:type="dcterms:W3CDTF">2016-03-09T16:58:00Z</dcterms:created>
  <dcterms:modified xsi:type="dcterms:W3CDTF">2017-04-10T06:54:00Z</dcterms:modified>
</cp:coreProperties>
</file>