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51" w:rsidRDefault="00E46F51">
      <w:pPr>
        <w:rPr>
          <w:b/>
        </w:rPr>
      </w:pP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5595"/>
      </w:tblGrid>
      <w:tr w:rsidR="00E46F51" w:rsidRPr="00E46F51" w:rsidTr="00E46F5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6F51" w:rsidRDefault="00E46F51" w:rsidP="00E46F51">
            <w:pPr>
              <w:spacing w:after="0" w:line="240" w:lineRule="auto"/>
              <w:jc w:val="center"/>
              <w:rPr>
                <w:rFonts w:eastAsiaTheme="minorEastAsia" w:hAnsi="Arial"/>
                <w:b/>
                <w:bCs/>
                <w:color w:val="000000" w:themeColor="text1"/>
                <w:kern w:val="24"/>
                <w:sz w:val="40"/>
                <w:szCs w:val="40"/>
                <w:lang w:val="fr-FR"/>
              </w:rPr>
            </w:pPr>
            <w:r w:rsidRPr="00E46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it-IT"/>
              </w:rPr>
              <w:t>La Marseillaise</w:t>
            </w:r>
            <w:r>
              <w:rPr>
                <w:rFonts w:eastAsiaTheme="minorEastAsia" w:hAnsi="Arial"/>
                <w:b/>
                <w:bCs/>
                <w:color w:val="000000" w:themeColor="text1"/>
                <w:kern w:val="24"/>
                <w:sz w:val="40"/>
                <w:szCs w:val="40"/>
                <w:lang w:val="fr-FR"/>
              </w:rPr>
              <w:t xml:space="preserve"> </w:t>
            </w:r>
          </w:p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it-IT"/>
              </w:rPr>
              <w:t>testo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it-IT"/>
              </w:rPr>
              <w:t xml:space="preserve"> di   R</w:t>
            </w:r>
            <w:r w:rsidRPr="00E46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it-IT"/>
              </w:rPr>
              <w:t>ouget de L’Isle</w:t>
            </w:r>
          </w:p>
          <w:p w:rsidR="00E46F51" w:rsidRPr="00E46F51" w:rsidRDefault="00E46F51" w:rsidP="00E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Allons enfants de la Patrie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Avanti, figli della Patria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Le jour de gloire est arrivé!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giorno della gloria è arrivato!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Contre nous de la tyrannie,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Contro di noi della tirannia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L'étendard sanglant est levé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bandiera insanguinata si è innalzata (bis)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Entendez-vous dans les campagnes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Sentite nelle campagne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Mugir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féroces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soldats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?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Muggire questi feroci soldati?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Ils viennent jusque dans nos (vos) bras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Vengono fin nelle nostre (vostre) braccia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Égorger nos (vos) fils, nos (vos) compagnes!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sgozzare i nostri (vostri) figli, le nostre (vostre) compagne!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Aux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citoyens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Alle armi, cittadini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Formez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vos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bataillons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,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Formate i vostri battaglioni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Marchons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marchons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!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Marchez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marchez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!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Marciamo, marciamo!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Marciate, marciate!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)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Qu'un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sang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impur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Che un sangue impuro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Abreuve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nos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sillons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!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Abbeveri i nostri solchi!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Que veut cette horde d'esclaves,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vuole quest'orda di schiavi,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De traîtres, de rois conjurés?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traditori, di re congiurati?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Pour qui ces ignobles entraves,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chi questi ignobili ostacoli,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Ces fers dès longtemps préparés?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Questi ferri da tanto tempo preparati?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Français, pour nous, ah! Quel outrage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Francesi, per noi, ah! Che oltraggio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Quels transports il doit exciter!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fervori deve suscitare!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C'est nous qu'on ose méditer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È noi che si osa pensare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De rendre à l'antique esclavage!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restituire all'antica schiavitù!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Aux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citoyens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,...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Alle armi, cittadini,...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Quoi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!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cohortes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étrangères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Che! Delle coorti straniere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Feraient la loi dans nos foyers!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Vorrebbero dettar legge nei nostri focolari!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Quoi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!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phalanges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mercenaires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Che! Queste falangi mercenarie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Terrasseraient nos fiers guerriers!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Vorrebbero atterrare i nostri fieri guerrieri!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Grand Dieu! Par des mains enchaînées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Gran Dio! Per mani incatenate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Nos fronts sous le joug se ploieraient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nostre fronti sotto il giogo si piegherebbero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despotes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deviendraient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Dei vili despoti diventerebbero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Les maîtres de nos destinées!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detentori delle nostre sorti!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Aux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citoyens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Alle armi, cittadini...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Tremblez, tyrans et vous perfides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Tremate, tiranni e voi perfidi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L'opprobre de tous les partis,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L'obbrobrio di tutti i partiti,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Tremblez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!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projets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parricides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Tremate! I vostri progetti parricidi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Vont enfin recevoir leurs prix!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Riceveranno finalmente i loro premi!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lastRenderedPageBreak/>
              <w:t xml:space="preserve">Tout est soldat pour vous combattre,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Ognuno è soldato per combattervi,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S'ils tombent, nos jeunes héros,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 cadono, i nostri giovani eroi,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La terre en produit de nouveaux,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terra ne produce di nuovi,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Contre vous tout prêts à se battre!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Contro di voi ben pronti a battersi!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Aux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citoyens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,...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Alle armi, cittadini,...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Français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en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guerriers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magnanimes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Francesi, da guerrieri magnanimi,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Portez ou retenez vos coups!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Vibrate o trattenete i vostri colpi!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Épargnez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tristes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victimes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Risparmiate quelle tristi vittime,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À regret s'armant contre nous.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controvoglia si armano contro di noi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Mais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despotes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sanguinaires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 quei despoti sanguinari,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Mais ces complices de Bouillé,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 quei complici di </w:t>
            </w:r>
            <w:hyperlink r:id="rId5" w:tooltip="François Claude de Bouillé" w:history="1">
              <w:proofErr w:type="spellStart"/>
              <w:r w:rsidRPr="00E46F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Bouillé</w:t>
              </w:r>
              <w:proofErr w:type="spellEnd"/>
            </w:hyperlink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Tous ces tigres qui, sans pitié,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Tutte quelle tigri che, senza pietà,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Déchirent le sein de leur mère!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Lacerano il seno della loro madre!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Aux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citoyens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,...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Alle armi, cittadini,...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Amour sacré de la Patrie,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Amore sacro della Patria,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Conduis, soutiens nos bras vengeurs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Conduci, sostieni le nostre braccia vendicatrici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Liberté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Liberté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chérie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Libertà, amata Libertà,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Combats avec tes défenseurs!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Combatti con i tuoi difensori!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Sous nos drapeaux que la victoire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Sotto le nostre bandiere che la vittoria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Accoure à tes mâles accents,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Accorra ai tuoi maschili richiami,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ennemis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expirants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i tuoi nemici spiranti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Voient ton triomphe et notre gloire!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Vedano il tuo trionfo e la nostra gloria!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Aux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citoyens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,...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Alle armi, cittadini,...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(Couplet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enfants)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(Strofa dei bambini)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Nous entrerons dans la carrière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Noi entreremo nella carriera</w:t>
            </w:r>
            <w:hyperlink r:id="rId6" w:anchor="cite_note-12" w:history="1">
              <w:r w:rsidRPr="00E46F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[12]</w:t>
              </w:r>
            </w:hyperlink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Quand nos aînés n'y seront plus,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Quando i nostri padri non ci saranno più,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Nous y trouverons leur poussière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Noi ci troveremo le loro ceneri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Et la trace de leurs vertus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il segno delle loro virtù </w:t>
            </w: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(bis)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Bien moins jaloux de leur survivre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Molto meno gelosi di sopravvivere a loro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Que de partager leur cercueil,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di condividere la loro bara,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Nous aurons le sublime orgueil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Avremo il sublime orgoglio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De les venger ou de les suivre.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vendicarli o di seguirli. </w:t>
            </w: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6F51" w:rsidRPr="00E46F51" w:rsidTr="00E46F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Aux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armes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citoyens</w:t>
            </w:r>
            <w:proofErr w:type="spellEnd"/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...</w:t>
            </w:r>
            <w:r w:rsidRPr="00E46F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51" w:rsidRPr="00E46F51" w:rsidRDefault="00E46F51" w:rsidP="00E46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Alle armi, cittadini...</w:t>
            </w:r>
          </w:p>
        </w:tc>
      </w:tr>
    </w:tbl>
    <w:p w:rsidR="00E46F51" w:rsidRPr="00E46F51" w:rsidRDefault="00E46F51">
      <w:pPr>
        <w:rPr>
          <w:b/>
        </w:rPr>
      </w:pPr>
    </w:p>
    <w:sectPr w:rsidR="00E46F51" w:rsidRPr="00E46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1"/>
    <w:rsid w:val="001F649E"/>
    <w:rsid w:val="00BE1182"/>
    <w:rsid w:val="00E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6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6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La_Marsigliese" TargetMode="External"/><Relationship Id="rId5" Type="http://schemas.openxmlformats.org/officeDocument/2006/relationships/hyperlink" Target="https://it.wikipedia.org/wiki/Fran%C3%A7ois_Claude_de_Bouill%C3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2018-04-23T14:51:00Z</dcterms:created>
  <dcterms:modified xsi:type="dcterms:W3CDTF">2018-04-23T14:55:00Z</dcterms:modified>
</cp:coreProperties>
</file>