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428" w:rsidRDefault="001868A7">
      <w:pPr>
        <w:rPr>
          <w:b/>
        </w:rPr>
      </w:pPr>
      <w:r>
        <w:rPr>
          <w:b/>
        </w:rPr>
        <w:t xml:space="preserve">Elenco documenti analizzati nel corso Progredito di Storia medievale prof. </w:t>
      </w:r>
      <w:proofErr w:type="spellStart"/>
      <w:r>
        <w:rPr>
          <w:b/>
        </w:rPr>
        <w:t>Varanini</w:t>
      </w:r>
      <w:proofErr w:type="spellEnd"/>
    </w:p>
    <w:p w:rsidR="001868A7" w:rsidRPr="001868A7" w:rsidRDefault="001868A7">
      <w:r>
        <w:t>(</w:t>
      </w:r>
      <w:proofErr w:type="spellStart"/>
      <w:r>
        <w:t>n.b.</w:t>
      </w:r>
      <w:proofErr w:type="spellEnd"/>
      <w:r>
        <w:t xml:space="preserve"> alcuni documenti sono riuniti in blocchi coerenti anche se distribuiti separatamente)</w:t>
      </w:r>
    </w:p>
    <w:p w:rsidR="001868A7" w:rsidRDefault="001868A7">
      <w:pPr>
        <w:rPr>
          <w:b/>
        </w:rPr>
      </w:pPr>
    </w:p>
    <w:p w:rsidR="001868A7" w:rsidRDefault="001868A7">
      <w:pPr>
        <w:rPr>
          <w:b/>
        </w:rPr>
      </w:pPr>
    </w:p>
    <w:p w:rsidR="001868A7" w:rsidRDefault="001868A7" w:rsidP="001868A7">
      <w:pPr>
        <w:pStyle w:val="Paragrafoelenco"/>
        <w:numPr>
          <w:ilvl w:val="0"/>
          <w:numId w:val="1"/>
        </w:numPr>
      </w:pPr>
      <w:r>
        <w:t>Cartografia comunale</w:t>
      </w:r>
    </w:p>
    <w:p w:rsidR="001868A7" w:rsidRDefault="001868A7" w:rsidP="001868A7">
      <w:pPr>
        <w:pStyle w:val="Paragrafoelenco"/>
        <w:numPr>
          <w:ilvl w:val="0"/>
          <w:numId w:val="1"/>
        </w:numPr>
      </w:pPr>
      <w:r>
        <w:t>Come redigere i verbali del consiglio cittadino</w:t>
      </w:r>
    </w:p>
    <w:p w:rsidR="001868A7" w:rsidRDefault="001868A7" w:rsidP="001868A7">
      <w:pPr>
        <w:pStyle w:val="Paragrafoelenco"/>
        <w:numPr>
          <w:ilvl w:val="0"/>
          <w:numId w:val="1"/>
        </w:numPr>
      </w:pPr>
      <w:r>
        <w:t>Rappresentanze informali e formali: comune di Verona 1107</w:t>
      </w:r>
    </w:p>
    <w:p w:rsidR="001868A7" w:rsidRDefault="001868A7" w:rsidP="001868A7">
      <w:pPr>
        <w:pStyle w:val="Paragrafoelenco"/>
        <w:numPr>
          <w:ilvl w:val="0"/>
          <w:numId w:val="1"/>
        </w:numPr>
      </w:pPr>
      <w:r>
        <w:t>Dossier sulla città comunale</w:t>
      </w:r>
    </w:p>
    <w:p w:rsidR="001868A7" w:rsidRDefault="001868A7" w:rsidP="001868A7">
      <w:pPr>
        <w:pStyle w:val="Paragrafoelenco"/>
        <w:numPr>
          <w:ilvl w:val="0"/>
          <w:numId w:val="1"/>
        </w:numPr>
      </w:pPr>
      <w:r>
        <w:t>Lettera sull’ingaggio del Podestà (Mantova 1244=</w:t>
      </w:r>
    </w:p>
    <w:p w:rsidR="001868A7" w:rsidRDefault="001868A7" w:rsidP="001868A7">
      <w:pPr>
        <w:pStyle w:val="Paragrafoelenco"/>
        <w:numPr>
          <w:ilvl w:val="0"/>
          <w:numId w:val="1"/>
        </w:numPr>
      </w:pPr>
      <w:r>
        <w:t xml:space="preserve">Retorica e politica: </w:t>
      </w:r>
      <w:proofErr w:type="spellStart"/>
      <w:r>
        <w:t>Boncompagno</w:t>
      </w:r>
      <w:proofErr w:type="spellEnd"/>
      <w:r>
        <w:t xml:space="preserve"> da Signa e il valore letterario della cultura notarile</w:t>
      </w:r>
    </w:p>
    <w:p w:rsidR="001868A7" w:rsidRDefault="001868A7" w:rsidP="001868A7">
      <w:pPr>
        <w:pStyle w:val="Paragrafoelenco"/>
        <w:numPr>
          <w:ilvl w:val="0"/>
          <w:numId w:val="1"/>
        </w:numPr>
      </w:pPr>
      <w:r>
        <w:t>Tabacco, La genesi culturale del movimento comunale italiano</w:t>
      </w:r>
    </w:p>
    <w:p w:rsidR="001868A7" w:rsidRDefault="001868A7" w:rsidP="001868A7">
      <w:pPr>
        <w:pStyle w:val="Paragrafoelenco"/>
        <w:numPr>
          <w:ilvl w:val="0"/>
          <w:numId w:val="1"/>
        </w:numPr>
      </w:pPr>
      <w:proofErr w:type="spellStart"/>
      <w:r>
        <w:t>Ascheri</w:t>
      </w:r>
      <w:proofErr w:type="spellEnd"/>
      <w:r>
        <w:t>, Il notariato nelle città italiane</w:t>
      </w:r>
    </w:p>
    <w:p w:rsidR="001868A7" w:rsidRDefault="001868A7" w:rsidP="001868A7">
      <w:pPr>
        <w:ind w:left="360"/>
      </w:pPr>
      <w:r>
        <w:t>9-10-11. Liste di consiglieri e denominazioni della persona; genesi del cognome (elenchi veronesi)</w:t>
      </w:r>
    </w:p>
    <w:p w:rsidR="001868A7" w:rsidRDefault="001868A7" w:rsidP="001868A7">
      <w:pPr>
        <w:ind w:left="360"/>
      </w:pPr>
      <w:r>
        <w:t>12. Lo statuto come fonte scritta: il codice statutario e le sue funzioni</w:t>
      </w:r>
    </w:p>
    <w:p w:rsidR="001868A7" w:rsidRDefault="001868A7" w:rsidP="001868A7">
      <w:pPr>
        <w:ind w:left="360"/>
      </w:pPr>
      <w:r>
        <w:t xml:space="preserve">13. Statuto di Verona del 1228: stratificazione </w:t>
      </w:r>
    </w:p>
    <w:p w:rsidR="001868A7" w:rsidRDefault="001868A7" w:rsidP="001868A7">
      <w:pPr>
        <w:ind w:left="360"/>
      </w:pPr>
      <w:r>
        <w:t>14. Dossier sulla documentazione fiscale (Statuti di Pisa del XII secolo, documento su Vicenza, Bologna; Polizze varie dal Due al Quattrocento)</w:t>
      </w:r>
    </w:p>
    <w:p w:rsidR="001868A7" w:rsidRDefault="001868A7" w:rsidP="001868A7">
      <w:pPr>
        <w:ind w:left="360"/>
      </w:pPr>
      <w:r>
        <w:t>15. Un documento fiscale fiorentino</w:t>
      </w:r>
    </w:p>
    <w:p w:rsidR="001868A7" w:rsidRDefault="001868A7" w:rsidP="001868A7">
      <w:pPr>
        <w:ind w:left="360"/>
      </w:pPr>
      <w:r>
        <w:t>16. Quote d’estimo veronesi del Quattrocento</w:t>
      </w:r>
    </w:p>
    <w:p w:rsidR="001868A7" w:rsidRDefault="001868A7" w:rsidP="001868A7">
      <w:pPr>
        <w:ind w:left="360"/>
      </w:pPr>
      <w:r>
        <w:t>17. Documentazione giudiziaria</w:t>
      </w:r>
    </w:p>
    <w:p w:rsidR="001868A7" w:rsidRDefault="001868A7" w:rsidP="001868A7">
      <w:pPr>
        <w:ind w:left="360"/>
      </w:pPr>
      <w:r>
        <w:t>18. Giustizia alternativa e giustizia formalizzata (regole del processo, rito inquisitorio, processo su denuncia e documentazione connessa)</w:t>
      </w:r>
    </w:p>
    <w:p w:rsidR="001868A7" w:rsidRDefault="001868A7" w:rsidP="001868A7">
      <w:pPr>
        <w:ind w:left="360"/>
      </w:pPr>
      <w:r>
        <w:t>19. La supplica</w:t>
      </w:r>
    </w:p>
    <w:p w:rsidR="001868A7" w:rsidRDefault="001868A7" w:rsidP="001868A7">
      <w:pPr>
        <w:ind w:left="360"/>
      </w:pPr>
      <w:r>
        <w:t>20. Bando e atti giudiziari di Prato</w:t>
      </w:r>
    </w:p>
    <w:p w:rsidR="001868A7" w:rsidRDefault="001868A7" w:rsidP="001868A7">
      <w:pPr>
        <w:ind w:left="360"/>
      </w:pPr>
      <w:r>
        <w:t xml:space="preserve">21. Documentazione comunale e documentazione statale: atti “internazionali” e </w:t>
      </w:r>
      <w:proofErr w:type="spellStart"/>
      <w:r>
        <w:t>sovracittadini</w:t>
      </w:r>
      <w:proofErr w:type="spellEnd"/>
    </w:p>
    <w:p w:rsidR="001868A7" w:rsidRDefault="001868A7" w:rsidP="001868A7">
      <w:pPr>
        <w:ind w:left="360"/>
      </w:pPr>
      <w:r>
        <w:t xml:space="preserve">22. Liber </w:t>
      </w:r>
      <w:proofErr w:type="spellStart"/>
      <w:r>
        <w:t>iurium</w:t>
      </w:r>
      <w:proofErr w:type="spellEnd"/>
    </w:p>
    <w:p w:rsidR="001868A7" w:rsidRPr="001868A7" w:rsidRDefault="001868A7" w:rsidP="001868A7">
      <w:pPr>
        <w:ind w:left="360"/>
      </w:pPr>
      <w:r>
        <w:t>23. Archivi di comunità minori (archivio thesaurus ed evoluzione successive)</w:t>
      </w:r>
      <w:bookmarkStart w:id="0" w:name="_GoBack"/>
      <w:bookmarkEnd w:id="0"/>
    </w:p>
    <w:sectPr w:rsidR="001868A7" w:rsidRPr="001868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6A0F"/>
    <w:multiLevelType w:val="hybridMultilevel"/>
    <w:tmpl w:val="87A410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A7"/>
    <w:rsid w:val="001868A7"/>
    <w:rsid w:val="005077BE"/>
    <w:rsid w:val="00511353"/>
    <w:rsid w:val="00DE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6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6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Varanini</dc:creator>
  <cp:lastModifiedBy>Varanini</cp:lastModifiedBy>
  <cp:revision>1</cp:revision>
  <dcterms:created xsi:type="dcterms:W3CDTF">2013-01-24T21:39:00Z</dcterms:created>
  <dcterms:modified xsi:type="dcterms:W3CDTF">2013-01-24T21:48:00Z</dcterms:modified>
</cp:coreProperties>
</file>