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13" w:rsidRDefault="00B15613" w:rsidP="00B156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Corso di: </w:t>
      </w:r>
      <w:r w:rsidR="00F623C1">
        <w:rPr>
          <w:rFonts w:ascii="Times New Roman" w:hAnsi="Times New Roman" w:cs="Times New Roman"/>
          <w:sz w:val="26"/>
          <w:szCs w:val="26"/>
        </w:rPr>
        <w:t>Linguistica storica (m)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Lara </w:t>
      </w:r>
      <w:proofErr w:type="spellStart"/>
      <w:r>
        <w:rPr>
          <w:rFonts w:ascii="Times New Roman" w:hAnsi="Times New Roman" w:cs="Times New Roman"/>
          <w:sz w:val="26"/>
          <w:szCs w:val="26"/>
        </w:rPr>
        <w:t>Valseriati</w:t>
      </w:r>
      <w:proofErr w:type="spellEnd"/>
    </w:p>
    <w:p w:rsidR="00F623C1" w:rsidRPr="00F623C1" w:rsidRDefault="00B156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A.A. 2010/11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gramEnd"/>
      <w:r>
        <w:rPr>
          <w:rFonts w:ascii="Times New Roman" w:hAnsi="Times New Roman" w:cs="Times New Roman"/>
          <w:sz w:val="26"/>
          <w:szCs w:val="26"/>
        </w:rPr>
        <w:t>VR096298</w:t>
      </w:r>
    </w:p>
    <w:p w:rsidR="00F623C1" w:rsidRDefault="00F623C1">
      <w:pPr>
        <w:rPr>
          <w:rFonts w:ascii="Times New Roman" w:hAnsi="Times New Roman" w:cs="Times New Roman"/>
          <w:sz w:val="32"/>
          <w:szCs w:val="32"/>
        </w:rPr>
      </w:pPr>
    </w:p>
    <w:p w:rsidR="00F623C1" w:rsidRDefault="00F623C1">
      <w:pPr>
        <w:rPr>
          <w:rFonts w:ascii="Times New Roman" w:hAnsi="Times New Roman" w:cs="Times New Roman"/>
          <w:sz w:val="32"/>
          <w:szCs w:val="32"/>
        </w:rPr>
      </w:pPr>
    </w:p>
    <w:p w:rsidR="00E426FD" w:rsidRDefault="00E426F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RELAZIONE</w:t>
      </w:r>
      <w:r w:rsidR="008A7AB0">
        <w:rPr>
          <w:rFonts w:ascii="Times New Roman" w:hAnsi="Times New Roman" w:cs="Times New Roman"/>
          <w:sz w:val="32"/>
          <w:szCs w:val="32"/>
        </w:rPr>
        <w:t xml:space="preserve"> DE</w:t>
      </w:r>
      <w:r>
        <w:rPr>
          <w:rFonts w:ascii="Times New Roman" w:hAnsi="Times New Roman" w:cs="Times New Roman"/>
          <w:sz w:val="32"/>
          <w:szCs w:val="32"/>
        </w:rPr>
        <w:t xml:space="preserve">LL’ARTICOLO </w:t>
      </w:r>
      <w:r w:rsidR="006A3850">
        <w:rPr>
          <w:rFonts w:ascii="Times New Roman" w:hAnsi="Times New Roman" w:cs="Times New Roman"/>
          <w:i/>
          <w:sz w:val="32"/>
          <w:szCs w:val="32"/>
        </w:rPr>
        <w:t>THE IN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DIFINITE USAGE OF “UOMO” IN EARLY ITALO-ROMANCE</w:t>
      </w:r>
      <w:r>
        <w:rPr>
          <w:rFonts w:ascii="Times New Roman" w:hAnsi="Times New Roman" w:cs="Times New Roman"/>
          <w:sz w:val="32"/>
          <w:szCs w:val="32"/>
        </w:rPr>
        <w:t xml:space="preserve"> di Anna Giacalone </w:t>
      </w:r>
      <w:proofErr w:type="spellStart"/>
      <w:r>
        <w:rPr>
          <w:rFonts w:ascii="Times New Roman" w:hAnsi="Times New Roman" w:cs="Times New Roman"/>
          <w:sz w:val="32"/>
          <w:szCs w:val="32"/>
        </w:rPr>
        <w:t>Ramat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Andrea </w:t>
      </w:r>
      <w:proofErr w:type="spellStart"/>
      <w:r>
        <w:rPr>
          <w:rFonts w:ascii="Times New Roman" w:hAnsi="Times New Roman" w:cs="Times New Roman"/>
          <w:sz w:val="32"/>
          <w:szCs w:val="32"/>
        </w:rPr>
        <w:t>Sansò</w:t>
      </w:r>
      <w:proofErr w:type="spellEnd"/>
      <w:proofErr w:type="gramEnd"/>
    </w:p>
    <w:p w:rsidR="00E426FD" w:rsidRDefault="00E426FD">
      <w:pPr>
        <w:rPr>
          <w:rFonts w:ascii="Times New Roman" w:hAnsi="Times New Roman" w:cs="Times New Roman"/>
          <w:sz w:val="32"/>
          <w:szCs w:val="32"/>
        </w:rPr>
      </w:pPr>
    </w:p>
    <w:p w:rsidR="00EC48C2" w:rsidRPr="00B15613" w:rsidRDefault="00E426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A7AB0" w:rsidRDefault="002F0C50" w:rsidP="005D7D5E">
      <w:pPr>
        <w:pStyle w:val="Listenabsatz"/>
        <w:numPr>
          <w:ilvl w:val="0"/>
          <w:numId w:val="1"/>
        </w:numPr>
        <w:ind w:left="1077" w:hanging="357"/>
        <w:rPr>
          <w:rFonts w:ascii="Times New Roman" w:hAnsi="Times New Roman" w:cs="Times New Roman"/>
          <w:b/>
          <w:sz w:val="26"/>
          <w:szCs w:val="26"/>
        </w:rPr>
      </w:pPr>
      <w:r w:rsidRPr="002F0C50">
        <w:rPr>
          <w:rFonts w:ascii="Times New Roman" w:hAnsi="Times New Roman" w:cs="Times New Roman"/>
          <w:b/>
          <w:sz w:val="26"/>
          <w:szCs w:val="26"/>
        </w:rPr>
        <w:t>Introduzione</w:t>
      </w:r>
    </w:p>
    <w:p w:rsidR="002F0C50" w:rsidRDefault="002F0C50" w:rsidP="002F0C50">
      <w:pPr>
        <w:pStyle w:val="Listenabsatz"/>
        <w:rPr>
          <w:rFonts w:ascii="Times New Roman" w:hAnsi="Times New Roman" w:cs="Times New Roman"/>
          <w:b/>
          <w:sz w:val="26"/>
          <w:szCs w:val="26"/>
        </w:rPr>
      </w:pPr>
    </w:p>
    <w:p w:rsidR="00E643A9" w:rsidRDefault="002F0C50" w:rsidP="00662163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15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L’articolo di Giacalone-</w:t>
      </w:r>
      <w:proofErr w:type="spellStart"/>
      <w:r>
        <w:rPr>
          <w:rFonts w:ascii="Times New Roman" w:hAnsi="Times New Roman" w:cs="Times New Roman"/>
          <w:sz w:val="26"/>
          <w:szCs w:val="26"/>
        </w:rPr>
        <w:t>Ramat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Sansò</w:t>
      </w:r>
      <w:proofErr w:type="spellEnd"/>
      <w:r w:rsidR="00F623C1">
        <w:rPr>
          <w:rFonts w:ascii="Times New Roman" w:hAnsi="Times New Roman" w:cs="Times New Roman"/>
          <w:sz w:val="26"/>
          <w:szCs w:val="26"/>
        </w:rPr>
        <w:t xml:space="preserve">: </w:t>
      </w:r>
      <w:r w:rsidR="00F623C1">
        <w:rPr>
          <w:rFonts w:ascii="Times New Roman" w:hAnsi="Times New Roman" w:cs="Times New Roman"/>
          <w:i/>
          <w:sz w:val="26"/>
          <w:szCs w:val="26"/>
        </w:rPr>
        <w:t xml:space="preserve">The </w:t>
      </w:r>
      <w:proofErr w:type="spellStart"/>
      <w:r w:rsidR="00F623C1">
        <w:rPr>
          <w:rFonts w:ascii="Times New Roman" w:hAnsi="Times New Roman" w:cs="Times New Roman"/>
          <w:i/>
          <w:sz w:val="26"/>
          <w:szCs w:val="26"/>
        </w:rPr>
        <w:t>indifinite</w:t>
      </w:r>
      <w:proofErr w:type="spellEnd"/>
      <w:r w:rsidR="00F623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623C1">
        <w:rPr>
          <w:rFonts w:ascii="Times New Roman" w:hAnsi="Times New Roman" w:cs="Times New Roman"/>
          <w:i/>
          <w:sz w:val="26"/>
          <w:szCs w:val="26"/>
        </w:rPr>
        <w:t>usage</w:t>
      </w:r>
      <w:proofErr w:type="spellEnd"/>
      <w:r w:rsidR="00F623C1">
        <w:rPr>
          <w:rFonts w:ascii="Times New Roman" w:hAnsi="Times New Roman" w:cs="Times New Roman"/>
          <w:i/>
          <w:sz w:val="26"/>
          <w:szCs w:val="26"/>
        </w:rPr>
        <w:t xml:space="preserve"> of uomo (“man”) in </w:t>
      </w:r>
      <w:proofErr w:type="spellStart"/>
      <w:r w:rsidR="00F623C1">
        <w:rPr>
          <w:rFonts w:ascii="Times New Roman" w:hAnsi="Times New Roman" w:cs="Times New Roman"/>
          <w:i/>
          <w:sz w:val="26"/>
          <w:szCs w:val="26"/>
        </w:rPr>
        <w:t>early</w:t>
      </w:r>
      <w:proofErr w:type="spellEnd"/>
      <w:r w:rsidR="00F623C1">
        <w:rPr>
          <w:rFonts w:ascii="Times New Roman" w:hAnsi="Times New Roman" w:cs="Times New Roman"/>
          <w:i/>
          <w:sz w:val="26"/>
          <w:szCs w:val="26"/>
        </w:rPr>
        <w:t xml:space="preserve"> Italo-Romance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illustra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maniera nuova e dettagl</w:t>
      </w:r>
      <w:r w:rsidR="00A6355C">
        <w:rPr>
          <w:rFonts w:ascii="Times New Roman" w:hAnsi="Times New Roman" w:cs="Times New Roman"/>
          <w:sz w:val="26"/>
          <w:szCs w:val="26"/>
        </w:rPr>
        <w:t xml:space="preserve">iata la problematica inerente </w:t>
      </w:r>
      <w:r>
        <w:rPr>
          <w:rFonts w:ascii="Times New Roman" w:hAnsi="Times New Roman" w:cs="Times New Roman"/>
          <w:sz w:val="26"/>
          <w:szCs w:val="26"/>
        </w:rPr>
        <w:t xml:space="preserve">l’uso indefinito di alcuni elementi lessicali ed in particolare di quelli che significano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F623C1">
        <w:rPr>
          <w:rFonts w:ascii="Times New Roman" w:hAnsi="Times New Roman" w:cs="Times New Roman"/>
          <w:sz w:val="26"/>
          <w:szCs w:val="26"/>
        </w:rPr>
        <w:t xml:space="preserve"> </w:t>
      </w:r>
      <w:r w:rsidR="00E643A9">
        <w:rPr>
          <w:rFonts w:ascii="Times New Roman" w:hAnsi="Times New Roman" w:cs="Times New Roman"/>
          <w:sz w:val="26"/>
          <w:szCs w:val="26"/>
        </w:rPr>
        <w:t>L’</w:t>
      </w:r>
      <w:r w:rsidR="00B15613">
        <w:rPr>
          <w:rFonts w:ascii="Times New Roman" w:hAnsi="Times New Roman" w:cs="Times New Roman"/>
          <w:sz w:val="26"/>
          <w:szCs w:val="26"/>
        </w:rPr>
        <w:t xml:space="preserve">uso indefinito della parola </w:t>
      </w:r>
      <w:proofErr w:type="gramStart"/>
      <w:r w:rsidR="00B15613">
        <w:rPr>
          <w:rFonts w:ascii="Times New Roman" w:hAnsi="Times New Roman" w:cs="Times New Roman"/>
          <w:i/>
          <w:sz w:val="26"/>
          <w:szCs w:val="26"/>
        </w:rPr>
        <w:t>uomo</w:t>
      </w:r>
      <w:proofErr w:type="gramEnd"/>
      <w:r w:rsidR="00B15613">
        <w:rPr>
          <w:rFonts w:ascii="Times New Roman" w:hAnsi="Times New Roman" w:cs="Times New Roman"/>
          <w:sz w:val="26"/>
          <w:szCs w:val="26"/>
        </w:rPr>
        <w:t xml:space="preserve"> era diffuso negli antichi volgari italiani, mentre ci sono poche attestazioni di </w:t>
      </w:r>
      <w:r w:rsidR="00E643A9">
        <w:rPr>
          <w:rFonts w:ascii="Times New Roman" w:hAnsi="Times New Roman" w:cs="Times New Roman"/>
          <w:sz w:val="26"/>
          <w:szCs w:val="26"/>
        </w:rPr>
        <w:t>esso</w:t>
      </w:r>
      <w:r w:rsidR="00B15613">
        <w:rPr>
          <w:rFonts w:ascii="Times New Roman" w:hAnsi="Times New Roman" w:cs="Times New Roman"/>
          <w:sz w:val="26"/>
          <w:szCs w:val="26"/>
        </w:rPr>
        <w:t xml:space="preserve"> nei dialetti italiani a noi contemporanei. Tale uso, negli antichi volgari italiani, era così affermato tale da essere considerato una caratteristica dello Standard </w:t>
      </w:r>
      <w:proofErr w:type="spellStart"/>
      <w:r w:rsidR="00B15613">
        <w:rPr>
          <w:rFonts w:ascii="Times New Roman" w:hAnsi="Times New Roman" w:cs="Times New Roman"/>
          <w:sz w:val="26"/>
          <w:szCs w:val="26"/>
        </w:rPr>
        <w:t>Average</w:t>
      </w:r>
      <w:proofErr w:type="spellEnd"/>
      <w:r w:rsidR="00B156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613">
        <w:rPr>
          <w:rFonts w:ascii="Times New Roman" w:hAnsi="Times New Roman" w:cs="Times New Roman"/>
          <w:sz w:val="26"/>
          <w:szCs w:val="26"/>
        </w:rPr>
        <w:t>European</w:t>
      </w:r>
      <w:proofErr w:type="spellEnd"/>
      <w:r w:rsidR="00B15613">
        <w:rPr>
          <w:rFonts w:ascii="Times New Roman" w:hAnsi="Times New Roman" w:cs="Times New Roman"/>
          <w:sz w:val="26"/>
          <w:szCs w:val="26"/>
        </w:rPr>
        <w:t xml:space="preserve"> (SAE)</w:t>
      </w:r>
      <w:r w:rsidR="007D19FC">
        <w:rPr>
          <w:rFonts w:ascii="Times New Roman" w:hAnsi="Times New Roman" w:cs="Times New Roman"/>
          <w:sz w:val="26"/>
          <w:szCs w:val="26"/>
        </w:rPr>
        <w:t>.</w:t>
      </w:r>
    </w:p>
    <w:p w:rsidR="005D7D5E" w:rsidRDefault="005D7D5E" w:rsidP="00662163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5D7D5E" w:rsidRPr="005D7D5E" w:rsidRDefault="005D7D5E" w:rsidP="005D7D5E">
      <w:pPr>
        <w:pStyle w:val="Listenabsatz"/>
        <w:numPr>
          <w:ilvl w:val="0"/>
          <w:numId w:val="1"/>
        </w:numPr>
        <w:ind w:left="1077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 sviluppo della ricerca</w:t>
      </w:r>
    </w:p>
    <w:p w:rsidR="005D7D5E" w:rsidRDefault="00E643A9" w:rsidP="00662163">
      <w:pPr>
        <w:pStyle w:val="Listenabsatz"/>
        <w:ind w:left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163" w:rsidRDefault="00E643A9" w:rsidP="00662163">
      <w:pPr>
        <w:pStyle w:val="Listenabsatz"/>
        <w:ind w:left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6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 due autori hanno sviluppato questo elaborato seguendo due</w:t>
      </w:r>
      <w:r w:rsidR="003925AE">
        <w:rPr>
          <w:rFonts w:ascii="Times New Roman" w:hAnsi="Times New Roman" w:cs="Times New Roman"/>
          <w:sz w:val="26"/>
          <w:szCs w:val="26"/>
        </w:rPr>
        <w:t xml:space="preserve"> linee guida: da una parte</w:t>
      </w:r>
      <w:r>
        <w:rPr>
          <w:rFonts w:ascii="Times New Roman" w:hAnsi="Times New Roman" w:cs="Times New Roman"/>
          <w:sz w:val="26"/>
          <w:szCs w:val="26"/>
        </w:rPr>
        <w:t xml:space="preserve"> si sono concentrati sul grado di grammaticalizzazione di</w:t>
      </w:r>
      <w:r w:rsidR="008117E0">
        <w:rPr>
          <w:rFonts w:ascii="Times New Roman" w:hAnsi="Times New Roman" w:cs="Times New Roman"/>
          <w:sz w:val="26"/>
          <w:szCs w:val="26"/>
        </w:rPr>
        <w:t xml:space="preserve"> </w:t>
      </w:r>
      <w:r w:rsidR="008117E0">
        <w:rPr>
          <w:rFonts w:ascii="Times New Roman" w:hAnsi="Times New Roman" w:cs="Times New Roman"/>
          <w:i/>
          <w:sz w:val="26"/>
          <w:szCs w:val="26"/>
        </w:rPr>
        <w:t>uomo</w:t>
      </w:r>
      <w:r w:rsidR="008117E0">
        <w:rPr>
          <w:rFonts w:ascii="Times New Roman" w:hAnsi="Times New Roman" w:cs="Times New Roman"/>
          <w:sz w:val="26"/>
          <w:szCs w:val="26"/>
        </w:rPr>
        <w:t xml:space="preserve"> come elemento indefinito</w:t>
      </w:r>
      <w:r w:rsidR="003925AE">
        <w:rPr>
          <w:rFonts w:ascii="Times New Roman" w:hAnsi="Times New Roman" w:cs="Times New Roman"/>
          <w:sz w:val="26"/>
          <w:szCs w:val="26"/>
        </w:rPr>
        <w:t>, dall’altra hanno considerato la distribuzione areale di tale</w:t>
      </w:r>
      <w:proofErr w:type="gramStart"/>
      <w:r w:rsidR="003925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925AE">
        <w:rPr>
          <w:rFonts w:ascii="Times New Roman" w:hAnsi="Times New Roman" w:cs="Times New Roman"/>
          <w:sz w:val="26"/>
          <w:szCs w:val="26"/>
        </w:rPr>
        <w:t>fenomeno</w:t>
      </w:r>
      <w:r w:rsidR="008117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17E0">
        <w:rPr>
          <w:rFonts w:ascii="Times New Roman" w:hAnsi="Times New Roman" w:cs="Times New Roman"/>
          <w:sz w:val="26"/>
          <w:szCs w:val="26"/>
        </w:rPr>
        <w:t>L’indagine condotta si è basata su un corpus di dati e testi tratti dall’Opera del Vocabolario Italiano (OVI</w:t>
      </w:r>
      <w:r w:rsidR="003925AE">
        <w:rPr>
          <w:rFonts w:ascii="Times New Roman" w:hAnsi="Times New Roman" w:cs="Times New Roman"/>
          <w:sz w:val="26"/>
          <w:szCs w:val="26"/>
        </w:rPr>
        <w:t>; contiene 1.849 testi, letterari e non, in volgare italiano e la maggior parte di questi sono dati prima del 1375</w:t>
      </w:r>
      <w:r w:rsidR="008117E0">
        <w:rPr>
          <w:rFonts w:ascii="Times New Roman" w:hAnsi="Times New Roman" w:cs="Times New Roman"/>
          <w:sz w:val="26"/>
          <w:szCs w:val="26"/>
        </w:rPr>
        <w:t>); come ho accennato</w:t>
      </w:r>
      <w:r w:rsidR="00A5184A">
        <w:rPr>
          <w:rFonts w:ascii="Times New Roman" w:hAnsi="Times New Roman" w:cs="Times New Roman"/>
          <w:sz w:val="26"/>
          <w:szCs w:val="26"/>
        </w:rPr>
        <w:t xml:space="preserve"> poco prima</w:t>
      </w:r>
      <w:r w:rsidR="008117E0">
        <w:rPr>
          <w:rFonts w:ascii="Times New Roman" w:hAnsi="Times New Roman" w:cs="Times New Roman"/>
          <w:sz w:val="26"/>
          <w:szCs w:val="26"/>
        </w:rPr>
        <w:t xml:space="preserve"> questo </w:t>
      </w:r>
      <w:proofErr w:type="gramStart"/>
      <w:r w:rsidR="008117E0">
        <w:rPr>
          <w:rFonts w:ascii="Times New Roman" w:hAnsi="Times New Roman" w:cs="Times New Roman"/>
          <w:sz w:val="26"/>
          <w:szCs w:val="26"/>
        </w:rPr>
        <w:t>lavoro</w:t>
      </w:r>
      <w:proofErr w:type="gramEnd"/>
      <w:r w:rsidR="008117E0">
        <w:rPr>
          <w:rFonts w:ascii="Times New Roman" w:hAnsi="Times New Roman" w:cs="Times New Roman"/>
          <w:sz w:val="26"/>
          <w:szCs w:val="26"/>
        </w:rPr>
        <w:t xml:space="preserve"> differisce dai lavori precedentemente svolti, poiché esso cerca </w:t>
      </w:r>
      <w:r w:rsidR="00A5184A">
        <w:rPr>
          <w:rFonts w:ascii="Times New Roman" w:hAnsi="Times New Roman" w:cs="Times New Roman"/>
          <w:sz w:val="26"/>
          <w:szCs w:val="26"/>
        </w:rPr>
        <w:t>di integrare la storia degli</w:t>
      </w:r>
      <w:r w:rsidR="008117E0">
        <w:rPr>
          <w:rFonts w:ascii="Times New Roman" w:hAnsi="Times New Roman" w:cs="Times New Roman"/>
          <w:sz w:val="26"/>
          <w:szCs w:val="26"/>
        </w:rPr>
        <w:t xml:space="preserve"> usi dell’elemento indefinito in un </w:t>
      </w:r>
      <w:r w:rsidR="008117E0">
        <w:rPr>
          <w:rFonts w:ascii="Times New Roman" w:hAnsi="Times New Roman" w:cs="Times New Roman"/>
          <w:sz w:val="26"/>
          <w:szCs w:val="26"/>
        </w:rPr>
        <w:lastRenderedPageBreak/>
        <w:t>quadro di tipo geografico-areale.</w:t>
      </w:r>
      <w:r w:rsidR="00A5184A">
        <w:rPr>
          <w:rFonts w:ascii="Times New Roman" w:hAnsi="Times New Roman" w:cs="Times New Roman"/>
          <w:sz w:val="26"/>
          <w:szCs w:val="26"/>
        </w:rPr>
        <w:t xml:space="preserve"> Il quadro areale proposto si sviluppa nel </w:t>
      </w:r>
      <w:proofErr w:type="gramStart"/>
      <w:r w:rsidR="00A5184A">
        <w:rPr>
          <w:rFonts w:ascii="Times New Roman" w:hAnsi="Times New Roman" w:cs="Times New Roman"/>
          <w:sz w:val="26"/>
          <w:szCs w:val="26"/>
        </w:rPr>
        <w:t>centro Europa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184A">
        <w:rPr>
          <w:rFonts w:ascii="Times New Roman" w:hAnsi="Times New Roman" w:cs="Times New Roman"/>
          <w:sz w:val="26"/>
          <w:szCs w:val="26"/>
        </w:rPr>
        <w:t>e soprattutto tra i confini della Francia e del Nord Italia</w:t>
      </w:r>
      <w:r w:rsidR="00662163">
        <w:rPr>
          <w:rFonts w:ascii="Times New Roman" w:hAnsi="Times New Roman" w:cs="Times New Roman"/>
          <w:sz w:val="26"/>
          <w:szCs w:val="26"/>
        </w:rPr>
        <w:t>.</w:t>
      </w:r>
    </w:p>
    <w:p w:rsidR="005D7D5E" w:rsidRDefault="005D7D5E" w:rsidP="00662163">
      <w:pPr>
        <w:pStyle w:val="Listenabsatz"/>
        <w:ind w:left="680"/>
        <w:rPr>
          <w:rFonts w:ascii="Times New Roman" w:hAnsi="Times New Roman" w:cs="Times New Roman"/>
          <w:sz w:val="26"/>
          <w:szCs w:val="26"/>
        </w:rPr>
      </w:pPr>
    </w:p>
    <w:p w:rsidR="00662163" w:rsidRPr="003375D7" w:rsidRDefault="00662163" w:rsidP="005D7D5E">
      <w:pPr>
        <w:pStyle w:val="Listenabsatz"/>
        <w:numPr>
          <w:ilvl w:val="1"/>
          <w:numId w:val="1"/>
        </w:numPr>
        <w:ind w:left="1111" w:hanging="391"/>
        <w:rPr>
          <w:rFonts w:ascii="Times New Roman" w:hAnsi="Times New Roman" w:cs="Times New Roman"/>
          <w:b/>
          <w:sz w:val="26"/>
          <w:szCs w:val="26"/>
        </w:rPr>
      </w:pPr>
      <w:r w:rsidRPr="003375D7">
        <w:rPr>
          <w:rFonts w:ascii="Times New Roman" w:hAnsi="Times New Roman" w:cs="Times New Roman"/>
          <w:b/>
          <w:i/>
          <w:sz w:val="26"/>
          <w:szCs w:val="26"/>
        </w:rPr>
        <w:t>Grado di grammaticalizzazione</w:t>
      </w:r>
    </w:p>
    <w:p w:rsidR="00662163" w:rsidRDefault="00662163" w:rsidP="00662163">
      <w:pPr>
        <w:ind w:left="1110"/>
        <w:rPr>
          <w:rFonts w:ascii="Times New Roman" w:hAnsi="Times New Roman" w:cs="Times New Roman"/>
          <w:sz w:val="26"/>
          <w:szCs w:val="26"/>
        </w:rPr>
      </w:pPr>
    </w:p>
    <w:p w:rsidR="00662163" w:rsidRDefault="00A20FD0" w:rsidP="00A20FD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62163">
        <w:rPr>
          <w:rFonts w:ascii="Times New Roman" w:hAnsi="Times New Roman" w:cs="Times New Roman"/>
          <w:sz w:val="26"/>
          <w:szCs w:val="26"/>
        </w:rPr>
        <w:t xml:space="preserve">Anche il processo di grammaticalizzazione dell’elemento indefinito </w:t>
      </w:r>
      <w:r w:rsidR="00662163"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2163">
        <w:rPr>
          <w:rFonts w:ascii="Times New Roman" w:hAnsi="Times New Roman" w:cs="Times New Roman"/>
          <w:sz w:val="26"/>
          <w:szCs w:val="26"/>
        </w:rPr>
        <w:t xml:space="preserve">ha </w:t>
      </w:r>
      <w:r>
        <w:rPr>
          <w:rFonts w:ascii="Times New Roman" w:hAnsi="Times New Roman" w:cs="Times New Roman"/>
          <w:sz w:val="26"/>
          <w:szCs w:val="26"/>
        </w:rPr>
        <w:t xml:space="preserve">attraversato diverse fasi, per la precisione tre fasi: Fase </w:t>
      </w:r>
      <w:proofErr w:type="gramStart"/>
      <w:r>
        <w:rPr>
          <w:rFonts w:ascii="Times New Roman" w:hAnsi="Times New Roman" w:cs="Times New Roman"/>
          <w:sz w:val="26"/>
          <w:szCs w:val="26"/>
        </w:rPr>
        <w:t>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Fase I e Fase </w:t>
      </w:r>
      <w:proofErr w:type="spellStart"/>
      <w:r>
        <w:rPr>
          <w:rFonts w:ascii="Times New Roman" w:hAnsi="Times New Roman" w:cs="Times New Roman"/>
          <w:sz w:val="26"/>
          <w:szCs w:val="26"/>
        </w:rPr>
        <w:t>IIa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Vedremo infine un’altra fase chiamata Fase </w:t>
      </w:r>
      <w:proofErr w:type="spellStart"/>
      <w:r>
        <w:rPr>
          <w:rFonts w:ascii="Times New Roman" w:hAnsi="Times New Roman" w:cs="Times New Roman"/>
          <w:sz w:val="26"/>
          <w:szCs w:val="26"/>
        </w:rPr>
        <w:t>IIb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essa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però non rientrerebbe nel processo di grammaticalizzazione essendo un fenomeno diverso: </w:t>
      </w:r>
      <w:r w:rsidR="003C24FB">
        <w:rPr>
          <w:rFonts w:ascii="Times New Roman" w:hAnsi="Times New Roman" w:cs="Times New Roman"/>
          <w:sz w:val="26"/>
          <w:szCs w:val="26"/>
        </w:rPr>
        <w:t>è la</w:t>
      </w:r>
      <w:r>
        <w:rPr>
          <w:rFonts w:ascii="Times New Roman" w:hAnsi="Times New Roman" w:cs="Times New Roman"/>
          <w:sz w:val="26"/>
          <w:szCs w:val="26"/>
        </w:rPr>
        <w:t xml:space="preserve"> reinterpretazione di una proposizione impersonale come una personale (dove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è rianalizzato e riferito ad un gruppo di persone nel quale è incluso anche </w:t>
      </w:r>
      <w:r w:rsidR="0000054F">
        <w:rPr>
          <w:rFonts w:ascii="Times New Roman" w:hAnsi="Times New Roman" w:cs="Times New Roman"/>
          <w:sz w:val="26"/>
          <w:szCs w:val="26"/>
        </w:rPr>
        <w:t xml:space="preserve">colui </w:t>
      </w:r>
      <w:r>
        <w:rPr>
          <w:rFonts w:ascii="Times New Roman" w:hAnsi="Times New Roman" w:cs="Times New Roman"/>
          <w:sz w:val="26"/>
          <w:szCs w:val="26"/>
        </w:rPr>
        <w:t>ch</w:t>
      </w:r>
      <w:r w:rsidR="0000054F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054F">
        <w:rPr>
          <w:rFonts w:ascii="Times New Roman" w:hAnsi="Times New Roman" w:cs="Times New Roman"/>
          <w:sz w:val="26"/>
          <w:szCs w:val="26"/>
        </w:rPr>
        <w:t>parla)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054F" w:rsidRDefault="003C24FB" w:rsidP="00A20FD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Nella prima fase (Fase</w:t>
      </w:r>
      <w:r w:rsidR="00261A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0) l’elemento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 w:rsidRPr="003C24F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sino </w:t>
      </w:r>
      <w:proofErr w:type="gramStart"/>
      <w:r>
        <w:rPr>
          <w:rFonts w:ascii="Times New Roman" w:hAnsi="Times New Roman" w:cs="Times New Roman"/>
          <w:sz w:val="26"/>
          <w:szCs w:val="26"/>
        </w:rPr>
        <w:t>ad allora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riferito ad un’unica persona di sesso femminile o maschile, ha due possibili interpretazioni: a) corrisponde al genere umano o umanità, b) viene usato riferendosi a </w:t>
      </w:r>
      <w:r>
        <w:rPr>
          <w:rFonts w:ascii="Times New Roman" w:hAnsi="Times New Roman" w:cs="Times New Roman"/>
          <w:i/>
          <w:sz w:val="26"/>
          <w:szCs w:val="26"/>
        </w:rPr>
        <w:t>uno, nessuno</w:t>
      </w:r>
      <w:r>
        <w:rPr>
          <w:rFonts w:ascii="Times New Roman" w:hAnsi="Times New Roman" w:cs="Times New Roman"/>
          <w:sz w:val="26"/>
          <w:szCs w:val="26"/>
        </w:rPr>
        <w:t>.</w:t>
      </w:r>
      <w:r w:rsidR="00447C0B">
        <w:rPr>
          <w:rFonts w:ascii="Times New Roman" w:hAnsi="Times New Roman" w:cs="Times New Roman"/>
          <w:sz w:val="26"/>
          <w:szCs w:val="26"/>
        </w:rPr>
        <w:t xml:space="preserve"> Di seguito </w:t>
      </w:r>
      <w:r w:rsidR="003F4D94">
        <w:rPr>
          <w:rFonts w:ascii="Times New Roman" w:hAnsi="Times New Roman" w:cs="Times New Roman"/>
          <w:sz w:val="26"/>
          <w:szCs w:val="26"/>
        </w:rPr>
        <w:t>troviamo esemplificata questa fase.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D94" w:rsidRDefault="00447C0B" w:rsidP="00A20FD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</w:t>
      </w:r>
      <w:r w:rsidR="003F4D94">
        <w:rPr>
          <w:rFonts w:ascii="Times New Roman" w:hAnsi="Times New Roman" w:cs="Times New Roman"/>
          <w:sz w:val="26"/>
          <w:szCs w:val="26"/>
        </w:rPr>
        <w:t>empio dall’antico lombardo: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De</w:t>
      </w:r>
      <w:r w:rsidR="003F4D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ço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F4D94">
        <w:rPr>
          <w:rFonts w:ascii="Times New Roman" w:hAnsi="Times New Roman" w:cs="Times New Roman"/>
          <w:i/>
          <w:sz w:val="26"/>
          <w:szCs w:val="26"/>
        </w:rPr>
        <w:t>dixe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F4D94">
        <w:rPr>
          <w:rFonts w:ascii="Times New Roman" w:hAnsi="Times New Roman" w:cs="Times New Roman"/>
          <w:i/>
          <w:sz w:val="26"/>
          <w:szCs w:val="26"/>
        </w:rPr>
        <w:t>sancto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 Paulo in </w:t>
      </w:r>
      <w:proofErr w:type="spellStart"/>
      <w:r w:rsidR="003F4D94">
        <w:rPr>
          <w:rFonts w:ascii="Times New Roman" w:hAnsi="Times New Roman" w:cs="Times New Roman"/>
          <w:i/>
          <w:sz w:val="26"/>
          <w:szCs w:val="26"/>
        </w:rPr>
        <w:t>soa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F4D94">
        <w:rPr>
          <w:rFonts w:ascii="Times New Roman" w:hAnsi="Times New Roman" w:cs="Times New Roman"/>
          <w:i/>
          <w:sz w:val="26"/>
          <w:szCs w:val="26"/>
        </w:rPr>
        <w:t>predicança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/ </w:t>
      </w:r>
      <w:proofErr w:type="spellStart"/>
      <w:r w:rsidR="003F4D94">
        <w:rPr>
          <w:rFonts w:ascii="Times New Roman" w:hAnsi="Times New Roman" w:cs="Times New Roman"/>
          <w:i/>
          <w:sz w:val="26"/>
          <w:szCs w:val="26"/>
        </w:rPr>
        <w:t>Ke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 l’</w:t>
      </w:r>
      <w:r w:rsidR="003F4D94">
        <w:rPr>
          <w:rFonts w:ascii="Times New Roman" w:hAnsi="Times New Roman" w:cs="Times New Roman"/>
          <w:b/>
          <w:i/>
          <w:sz w:val="26"/>
          <w:szCs w:val="26"/>
        </w:rPr>
        <w:t>omo</w:t>
      </w:r>
      <w:r w:rsidR="003F4D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F4D94">
        <w:rPr>
          <w:rFonts w:ascii="Times New Roman" w:hAnsi="Times New Roman" w:cs="Times New Roman"/>
          <w:i/>
          <w:sz w:val="26"/>
          <w:szCs w:val="26"/>
        </w:rPr>
        <w:t>debia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 vive con grande </w:t>
      </w:r>
      <w:proofErr w:type="spellStart"/>
      <w:r w:rsidR="003F4D94">
        <w:rPr>
          <w:rFonts w:ascii="Times New Roman" w:hAnsi="Times New Roman" w:cs="Times New Roman"/>
          <w:i/>
          <w:sz w:val="26"/>
          <w:szCs w:val="26"/>
        </w:rPr>
        <w:t>temperança</w:t>
      </w:r>
      <w:proofErr w:type="spellEnd"/>
      <w:r w:rsidR="003F4D9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F4D94">
        <w:rPr>
          <w:rFonts w:ascii="Times New Roman" w:hAnsi="Times New Roman" w:cs="Times New Roman"/>
          <w:sz w:val="26"/>
          <w:szCs w:val="26"/>
        </w:rPr>
        <w:t xml:space="preserve">(Pietro da Bascapè, </w:t>
      </w:r>
      <w:r w:rsidR="003F4D94">
        <w:rPr>
          <w:rFonts w:ascii="Times New Roman" w:hAnsi="Times New Roman" w:cs="Times New Roman"/>
          <w:i/>
          <w:sz w:val="26"/>
          <w:szCs w:val="26"/>
        </w:rPr>
        <w:t>Sermone</w:t>
      </w:r>
      <w:r w:rsidR="003F4D9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F4D94">
        <w:rPr>
          <w:rFonts w:ascii="Times New Roman" w:hAnsi="Times New Roman" w:cs="Times New Roman"/>
          <w:sz w:val="26"/>
          <w:szCs w:val="26"/>
        </w:rPr>
        <w:t>38</w:t>
      </w:r>
      <w:proofErr w:type="gramEnd"/>
      <w:r w:rsidR="003F4D94">
        <w:rPr>
          <w:rFonts w:ascii="Times New Roman" w:hAnsi="Times New Roman" w:cs="Times New Roman"/>
          <w:sz w:val="26"/>
          <w:szCs w:val="26"/>
        </w:rPr>
        <w:t>;1274)</w:t>
      </w:r>
      <w:r w:rsidR="00A6355C">
        <w:rPr>
          <w:rStyle w:val="Funotenzeichen"/>
          <w:rFonts w:ascii="Times New Roman" w:hAnsi="Times New Roman" w:cs="Times New Roman"/>
          <w:sz w:val="26"/>
          <w:szCs w:val="26"/>
        </w:rPr>
        <w:footnoteReference w:id="1"/>
      </w:r>
      <w:r w:rsidR="003F4D94">
        <w:rPr>
          <w:rFonts w:ascii="Times New Roman" w:hAnsi="Times New Roman" w:cs="Times New Roman"/>
          <w:sz w:val="26"/>
          <w:szCs w:val="26"/>
        </w:rPr>
        <w:t xml:space="preserve">. &lt;Perciò dice san Paolo nella sua omelia che </w:t>
      </w:r>
      <w:r w:rsidR="003F4D94">
        <w:rPr>
          <w:rFonts w:ascii="Times New Roman" w:hAnsi="Times New Roman" w:cs="Times New Roman"/>
          <w:b/>
          <w:sz w:val="26"/>
          <w:szCs w:val="26"/>
        </w:rPr>
        <w:t>l’uomo/si</w:t>
      </w:r>
      <w:r w:rsidR="003F4D94">
        <w:rPr>
          <w:rFonts w:ascii="Times New Roman" w:hAnsi="Times New Roman" w:cs="Times New Roman"/>
          <w:sz w:val="26"/>
          <w:szCs w:val="26"/>
        </w:rPr>
        <w:t xml:space="preserve"> deve vivere con grande moderazione&gt;.</w:t>
      </w:r>
    </w:p>
    <w:p w:rsidR="003F4D94" w:rsidRPr="00C10B80" w:rsidRDefault="003F4D94" w:rsidP="00A20FD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Esempio dall’antico toscano (Pisa): </w:t>
      </w:r>
      <w:r>
        <w:rPr>
          <w:rFonts w:ascii="Times New Roman" w:hAnsi="Times New Roman" w:cs="Times New Roman"/>
          <w:i/>
          <w:sz w:val="26"/>
          <w:szCs w:val="26"/>
        </w:rPr>
        <w:t>Co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n) ciò sia cosa che Dio sia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inn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o(n)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gna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luogo,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inn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ogna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luogo può </w:t>
      </w:r>
      <w:r>
        <w:rPr>
          <w:rFonts w:ascii="Times New Roman" w:hAnsi="Times New Roman" w:cs="Times New Roman"/>
          <w:b/>
          <w:i/>
          <w:sz w:val="26"/>
          <w:szCs w:val="26"/>
        </w:rPr>
        <w:t>l’uomo</w:t>
      </w:r>
      <w:r>
        <w:rPr>
          <w:rFonts w:ascii="Times New Roman" w:hAnsi="Times New Roman" w:cs="Times New Roman"/>
          <w:i/>
          <w:sz w:val="26"/>
          <w:szCs w:val="26"/>
        </w:rPr>
        <w:t xml:space="preserve"> servire Dio. </w:t>
      </w:r>
      <w:proofErr w:type="gramStart"/>
      <w:r>
        <w:rPr>
          <w:rFonts w:ascii="Times New Roman" w:hAnsi="Times New Roman" w:cs="Times New Roman"/>
          <w:sz w:val="26"/>
          <w:szCs w:val="26"/>
        </w:rPr>
        <w:t>(Anonimo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Trattati di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Albertano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da Brescia volgarizzati</w:t>
      </w:r>
      <w:r>
        <w:rPr>
          <w:rFonts w:ascii="Times New Roman" w:hAnsi="Times New Roman" w:cs="Times New Roman"/>
          <w:sz w:val="26"/>
          <w:szCs w:val="26"/>
        </w:rPr>
        <w:t>, IV, 23; 1288)</w:t>
      </w:r>
      <w:r w:rsidR="00D8651B">
        <w:rPr>
          <w:rFonts w:ascii="Times New Roman" w:hAnsi="Times New Roman" w:cs="Times New Roman"/>
          <w:sz w:val="26"/>
          <w:szCs w:val="26"/>
        </w:rPr>
        <w:t>.</w:t>
      </w:r>
      <w:r w:rsidR="00560376">
        <w:rPr>
          <w:rFonts w:ascii="Times New Roman" w:hAnsi="Times New Roman" w:cs="Times New Roman"/>
          <w:sz w:val="26"/>
          <w:szCs w:val="26"/>
        </w:rPr>
        <w:t xml:space="preserve"> &lt;</w:t>
      </w:r>
      <w:r w:rsidR="00C10B80">
        <w:rPr>
          <w:rFonts w:ascii="Times New Roman" w:hAnsi="Times New Roman" w:cs="Times New Roman"/>
          <w:sz w:val="26"/>
          <w:szCs w:val="26"/>
        </w:rPr>
        <w:t xml:space="preserve">Poiché Dio è ovunque, </w:t>
      </w:r>
      <w:r w:rsidR="00C10B80">
        <w:rPr>
          <w:rFonts w:ascii="Times New Roman" w:hAnsi="Times New Roman" w:cs="Times New Roman"/>
          <w:b/>
          <w:sz w:val="26"/>
          <w:szCs w:val="26"/>
        </w:rPr>
        <w:t xml:space="preserve">l’uomo/ ci si </w:t>
      </w:r>
      <w:r w:rsidR="00C10B80">
        <w:rPr>
          <w:rFonts w:ascii="Times New Roman" w:hAnsi="Times New Roman" w:cs="Times New Roman"/>
          <w:sz w:val="26"/>
          <w:szCs w:val="26"/>
        </w:rPr>
        <w:t>può servire di Lui in tutto il mondo&gt;.</w:t>
      </w:r>
    </w:p>
    <w:p w:rsidR="00560376" w:rsidRDefault="003A32FB" w:rsidP="00A20FD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La seconda fase</w:t>
      </w:r>
      <w:r w:rsidR="00261AEA">
        <w:rPr>
          <w:rFonts w:ascii="Times New Roman" w:hAnsi="Times New Roman" w:cs="Times New Roman"/>
          <w:sz w:val="26"/>
          <w:szCs w:val="26"/>
        </w:rPr>
        <w:t xml:space="preserve"> (Fase I)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376">
        <w:rPr>
          <w:rFonts w:ascii="Times New Roman" w:hAnsi="Times New Roman" w:cs="Times New Roman"/>
          <w:sz w:val="26"/>
          <w:szCs w:val="26"/>
        </w:rPr>
        <w:t xml:space="preserve">dà il via al processo di grammaticalizzazione: </w:t>
      </w:r>
      <w:r w:rsidR="00560376">
        <w:rPr>
          <w:rFonts w:ascii="Times New Roman" w:hAnsi="Times New Roman" w:cs="Times New Roman"/>
          <w:i/>
          <w:sz w:val="26"/>
          <w:szCs w:val="26"/>
        </w:rPr>
        <w:t>uomo</w:t>
      </w:r>
      <w:r w:rsidR="00560376">
        <w:rPr>
          <w:rFonts w:ascii="Times New Roman" w:hAnsi="Times New Roman" w:cs="Times New Roman"/>
          <w:sz w:val="26"/>
          <w:szCs w:val="26"/>
        </w:rPr>
        <w:t xml:space="preserve"> è qui usato come equivalente di un soggetto umano indefinito e non-referenziale (congruente a </w:t>
      </w:r>
      <w:r w:rsidR="00560376">
        <w:rPr>
          <w:rFonts w:ascii="Times New Roman" w:hAnsi="Times New Roman" w:cs="Times New Roman"/>
          <w:i/>
          <w:sz w:val="26"/>
          <w:szCs w:val="26"/>
        </w:rPr>
        <w:t>uno/chiunque</w:t>
      </w:r>
      <w:r w:rsidR="00560376">
        <w:rPr>
          <w:rFonts w:ascii="Times New Roman" w:hAnsi="Times New Roman" w:cs="Times New Roman"/>
          <w:sz w:val="26"/>
          <w:szCs w:val="26"/>
        </w:rPr>
        <w:t xml:space="preserve">). Negli esempi sottostanti però la sua interpretazione come genere generico è </w:t>
      </w:r>
      <w:proofErr w:type="gramStart"/>
      <w:r w:rsidR="00560376">
        <w:rPr>
          <w:rFonts w:ascii="Times New Roman" w:hAnsi="Times New Roman" w:cs="Times New Roman"/>
          <w:sz w:val="26"/>
          <w:szCs w:val="26"/>
        </w:rPr>
        <w:t>stata</w:t>
      </w:r>
      <w:proofErr w:type="gramEnd"/>
      <w:r w:rsidR="00560376">
        <w:rPr>
          <w:rFonts w:ascii="Times New Roman" w:hAnsi="Times New Roman" w:cs="Times New Roman"/>
          <w:sz w:val="26"/>
          <w:szCs w:val="26"/>
        </w:rPr>
        <w:t xml:space="preserve"> esclusa.</w:t>
      </w:r>
    </w:p>
    <w:p w:rsidR="00C10B80" w:rsidRDefault="00560376" w:rsidP="00A20FD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Esempio dall’antico abruzzese (L’Aquila):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Sacciate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che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fo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in aquila una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granne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carestìa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;/ Vinti solli la coppa dello grano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valìa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,/ Et l’</w:t>
      </w:r>
      <w:r>
        <w:rPr>
          <w:rFonts w:ascii="Times New Roman" w:hAnsi="Times New Roman" w:cs="Times New Roman"/>
          <w:b/>
          <w:i/>
          <w:sz w:val="26"/>
          <w:szCs w:val="26"/>
        </w:rPr>
        <w:t>omo</w:t>
      </w:r>
      <w:r>
        <w:rPr>
          <w:rFonts w:ascii="Times New Roman" w:hAnsi="Times New Roman" w:cs="Times New Roman"/>
          <w:i/>
          <w:sz w:val="26"/>
          <w:szCs w:val="26"/>
        </w:rPr>
        <w:t xml:space="preserve"> non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trovavane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quanto ne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volìa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(Buccio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Ranallo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Cronaca Aquilana rimata</w:t>
      </w:r>
      <w:r>
        <w:rPr>
          <w:rFonts w:ascii="Times New Roman" w:hAnsi="Times New Roman" w:cs="Times New Roman"/>
          <w:sz w:val="26"/>
          <w:szCs w:val="26"/>
        </w:rPr>
        <w:t>, 72; 1362)</w:t>
      </w:r>
      <w:r w:rsidR="00C10B80">
        <w:rPr>
          <w:rFonts w:ascii="Times New Roman" w:hAnsi="Times New Roman" w:cs="Times New Roman"/>
          <w:sz w:val="26"/>
          <w:szCs w:val="26"/>
        </w:rPr>
        <w:t xml:space="preserve"> &lt;Voglio che tu sappia che a L’Aquila c’è stata una grande carestia; una tazza di grano costava venti soldi e non</w:t>
      </w:r>
      <w:r w:rsidR="00C10B80">
        <w:rPr>
          <w:rFonts w:ascii="Times New Roman" w:hAnsi="Times New Roman" w:cs="Times New Roman"/>
          <w:b/>
          <w:sz w:val="26"/>
          <w:szCs w:val="26"/>
        </w:rPr>
        <w:t xml:space="preserve"> si </w:t>
      </w:r>
      <w:r w:rsidR="00C10B80">
        <w:rPr>
          <w:rFonts w:ascii="Times New Roman" w:hAnsi="Times New Roman" w:cs="Times New Roman"/>
          <w:sz w:val="26"/>
          <w:szCs w:val="26"/>
        </w:rPr>
        <w:t>poteva trovare ciò che si voleva&gt;.</w:t>
      </w:r>
    </w:p>
    <w:p w:rsidR="00261AEA" w:rsidRDefault="00D835DF" w:rsidP="00261AE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Esempio dall’antico siciliano (Siracusa):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Poy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Conti fichi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day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castelli, et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potia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andari l’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omu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D835DF">
        <w:rPr>
          <w:rFonts w:ascii="Times New Roman" w:hAnsi="Times New Roman" w:cs="Times New Roman"/>
          <w:i/>
          <w:sz w:val="26"/>
          <w:szCs w:val="26"/>
        </w:rPr>
        <w:t>di l’</w:t>
      </w:r>
      <w:proofErr w:type="gramEnd"/>
      <w:r w:rsidRPr="00D835DF">
        <w:rPr>
          <w:rFonts w:ascii="Times New Roman" w:hAnsi="Times New Roman" w:cs="Times New Roman"/>
          <w:i/>
          <w:sz w:val="26"/>
          <w:szCs w:val="26"/>
        </w:rPr>
        <w:t>un</w:t>
      </w:r>
      <w:r>
        <w:rPr>
          <w:rFonts w:ascii="Times New Roman" w:hAnsi="Times New Roman" w:cs="Times New Roman"/>
          <w:i/>
          <w:sz w:val="26"/>
          <w:szCs w:val="26"/>
        </w:rPr>
        <w:t xml:space="preserve"> a</w:t>
      </w:r>
      <w:r w:rsidRPr="00D835DF">
        <w:rPr>
          <w:rFonts w:ascii="Times New Roman" w:hAnsi="Times New Roman" w:cs="Times New Roman"/>
          <w:i/>
          <w:sz w:val="26"/>
          <w:szCs w:val="26"/>
        </w:rPr>
        <w:t xml:space="preserve"> l’</w:t>
      </w:r>
      <w:proofErr w:type="spellStart"/>
      <w:r w:rsidRPr="00D835DF">
        <w:rPr>
          <w:rFonts w:ascii="Times New Roman" w:hAnsi="Times New Roman" w:cs="Times New Roman"/>
          <w:i/>
          <w:sz w:val="26"/>
          <w:szCs w:val="26"/>
        </w:rPr>
        <w:t>altr</w:t>
      </w:r>
      <w:r>
        <w:rPr>
          <w:rFonts w:ascii="Times New Roman" w:hAnsi="Times New Roman" w:cs="Times New Roman"/>
          <w:i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illu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avia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fattu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fari una via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clausa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sipalla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et grossi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petri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l’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omu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chi andava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covertamenti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(Simone da Lentini, </w:t>
      </w:r>
      <w:r>
        <w:rPr>
          <w:rFonts w:ascii="Times New Roman" w:hAnsi="Times New Roman" w:cs="Times New Roman"/>
          <w:i/>
          <w:sz w:val="26"/>
          <w:szCs w:val="26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conquesta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Sichilia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fatta per li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Normanditranslatata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per frati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Simuni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da Lentini</w:t>
      </w:r>
      <w:r>
        <w:rPr>
          <w:rFonts w:ascii="Times New Roman" w:hAnsi="Times New Roman" w:cs="Times New Roman"/>
          <w:sz w:val="26"/>
          <w:szCs w:val="26"/>
        </w:rPr>
        <w:t>, 19; 1358). &lt;</w:t>
      </w:r>
      <w:r w:rsidR="00261AEA">
        <w:rPr>
          <w:rFonts w:ascii="Times New Roman" w:hAnsi="Times New Roman" w:cs="Times New Roman"/>
          <w:sz w:val="26"/>
          <w:szCs w:val="26"/>
        </w:rPr>
        <w:t xml:space="preserve">Poi il conte aveva due castelli costruiti, ed era possibile andare (letteralmente: </w:t>
      </w:r>
      <w:r w:rsidR="00261AEA">
        <w:rPr>
          <w:rFonts w:ascii="Times New Roman" w:hAnsi="Times New Roman" w:cs="Times New Roman"/>
          <w:b/>
          <w:sz w:val="26"/>
          <w:szCs w:val="26"/>
        </w:rPr>
        <w:t>l’uomo</w:t>
      </w:r>
      <w:r w:rsidR="00261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1AEA">
        <w:rPr>
          <w:rFonts w:ascii="Times New Roman" w:hAnsi="Times New Roman" w:cs="Times New Roman"/>
          <w:sz w:val="26"/>
          <w:szCs w:val="26"/>
        </w:rPr>
        <w:t>avrebbe potuto</w:t>
      </w:r>
      <w:proofErr w:type="gramEnd"/>
      <w:r w:rsidR="00261AEA">
        <w:rPr>
          <w:rFonts w:ascii="Times New Roman" w:hAnsi="Times New Roman" w:cs="Times New Roman"/>
          <w:sz w:val="26"/>
          <w:szCs w:val="26"/>
        </w:rPr>
        <w:t xml:space="preserve"> andare) dall’uno all’altro, perché aveva costruito una strada chiusa da palizzate e grosse pietre, in modo tale che </w:t>
      </w:r>
      <w:r w:rsidR="00261AEA">
        <w:rPr>
          <w:rFonts w:ascii="Times New Roman" w:hAnsi="Times New Roman" w:cs="Times New Roman"/>
          <w:b/>
          <w:sz w:val="26"/>
          <w:szCs w:val="26"/>
        </w:rPr>
        <w:t>uno</w:t>
      </w:r>
      <w:r w:rsidR="00261AEA">
        <w:rPr>
          <w:rFonts w:ascii="Times New Roman" w:hAnsi="Times New Roman" w:cs="Times New Roman"/>
          <w:sz w:val="26"/>
          <w:szCs w:val="26"/>
        </w:rPr>
        <w:t xml:space="preserve"> poteva andarci di nascosto&gt;.</w:t>
      </w:r>
    </w:p>
    <w:p w:rsidR="0076792E" w:rsidRDefault="00791B1D" w:rsidP="00261AE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Per la maggior parte delle lingue Europee il processo di grammaticalizzazione dell’elemento indefinito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35A">
        <w:rPr>
          <w:rFonts w:ascii="Times New Roman" w:hAnsi="Times New Roman" w:cs="Times New Roman"/>
          <w:sz w:val="26"/>
          <w:szCs w:val="26"/>
        </w:rPr>
        <w:t xml:space="preserve">si </w:t>
      </w:r>
      <w:proofErr w:type="gramStart"/>
      <w:r w:rsidR="00B2535A">
        <w:rPr>
          <w:rFonts w:ascii="Times New Roman" w:hAnsi="Times New Roman" w:cs="Times New Roman"/>
          <w:sz w:val="26"/>
          <w:szCs w:val="26"/>
        </w:rPr>
        <w:t>conclude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questa seconda fase, </w:t>
      </w:r>
      <w:r w:rsidR="00486FFA">
        <w:rPr>
          <w:rFonts w:ascii="Times New Roman" w:hAnsi="Times New Roman" w:cs="Times New Roman"/>
          <w:sz w:val="26"/>
          <w:szCs w:val="26"/>
        </w:rPr>
        <w:t>mentre in altre questo elemento ha subito un’ulteriore sviluppo</w:t>
      </w:r>
      <w:r w:rsidR="0076792E">
        <w:rPr>
          <w:rFonts w:ascii="Times New Roman" w:hAnsi="Times New Roman" w:cs="Times New Roman"/>
          <w:sz w:val="26"/>
          <w:szCs w:val="26"/>
        </w:rPr>
        <w:t xml:space="preserve"> (Fase </w:t>
      </w:r>
      <w:proofErr w:type="spellStart"/>
      <w:r w:rsidR="0076792E">
        <w:rPr>
          <w:rFonts w:ascii="Times New Roman" w:hAnsi="Times New Roman" w:cs="Times New Roman"/>
          <w:sz w:val="26"/>
          <w:szCs w:val="26"/>
        </w:rPr>
        <w:t>IIa</w:t>
      </w:r>
      <w:proofErr w:type="spellEnd"/>
      <w:r w:rsidR="0076792E">
        <w:rPr>
          <w:rFonts w:ascii="Times New Roman" w:hAnsi="Times New Roman" w:cs="Times New Roman"/>
          <w:sz w:val="26"/>
          <w:szCs w:val="26"/>
        </w:rPr>
        <w:t>): si</w:t>
      </w:r>
      <w:r w:rsidR="00486FFA">
        <w:rPr>
          <w:rFonts w:ascii="Times New Roman" w:hAnsi="Times New Roman" w:cs="Times New Roman"/>
          <w:sz w:val="26"/>
          <w:szCs w:val="26"/>
        </w:rPr>
        <w:t xml:space="preserve"> rife</w:t>
      </w:r>
      <w:r w:rsidR="0076792E">
        <w:rPr>
          <w:rFonts w:ascii="Times New Roman" w:hAnsi="Times New Roman" w:cs="Times New Roman"/>
          <w:sz w:val="26"/>
          <w:szCs w:val="26"/>
        </w:rPr>
        <w:t>r</w:t>
      </w:r>
      <w:r w:rsidR="00486FFA">
        <w:rPr>
          <w:rFonts w:ascii="Times New Roman" w:hAnsi="Times New Roman" w:cs="Times New Roman"/>
          <w:sz w:val="26"/>
          <w:szCs w:val="26"/>
        </w:rPr>
        <w:t>i</w:t>
      </w:r>
      <w:r w:rsidR="0076792E">
        <w:rPr>
          <w:rFonts w:ascii="Times New Roman" w:hAnsi="Times New Roman" w:cs="Times New Roman"/>
          <w:sz w:val="26"/>
          <w:szCs w:val="26"/>
        </w:rPr>
        <w:t xml:space="preserve">sce ad un  soggetto umano del mondo reale specifico che chi parla non vuole specificare. </w:t>
      </w:r>
      <w:proofErr w:type="gramStart"/>
      <w:r w:rsidR="0076792E">
        <w:rPr>
          <w:rFonts w:ascii="Times New Roman" w:hAnsi="Times New Roman" w:cs="Times New Roman"/>
          <w:sz w:val="26"/>
          <w:szCs w:val="26"/>
        </w:rPr>
        <w:t>Questo</w:t>
      </w:r>
      <w:proofErr w:type="gramEnd"/>
      <w:r w:rsidR="0076792E">
        <w:rPr>
          <w:rFonts w:ascii="Times New Roman" w:hAnsi="Times New Roman" w:cs="Times New Roman"/>
          <w:sz w:val="26"/>
          <w:szCs w:val="26"/>
        </w:rPr>
        <w:t xml:space="preserve"> utilizzo è facilmente riscontrabili in frasi in cui l’azione avviene nel passato ed è vincolata ad uno specifico ambiente spazio-temporale. Osserviamo </w:t>
      </w:r>
      <w:proofErr w:type="gramStart"/>
      <w:r w:rsidR="0076792E">
        <w:rPr>
          <w:rFonts w:ascii="Times New Roman" w:hAnsi="Times New Roman" w:cs="Times New Roman"/>
          <w:sz w:val="26"/>
          <w:szCs w:val="26"/>
        </w:rPr>
        <w:t>questo</w:t>
      </w:r>
      <w:proofErr w:type="gramEnd"/>
      <w:r w:rsidR="0076792E">
        <w:rPr>
          <w:rFonts w:ascii="Times New Roman" w:hAnsi="Times New Roman" w:cs="Times New Roman"/>
          <w:sz w:val="26"/>
          <w:szCs w:val="26"/>
        </w:rPr>
        <w:t xml:space="preserve"> ulteriore passaggio nell’antico veneziano: </w:t>
      </w:r>
    </w:p>
    <w:p w:rsidR="00B2535A" w:rsidRDefault="0076792E" w:rsidP="00261AE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E molte altre parole y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disse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, tante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qu’ella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non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savea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che dir né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responder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Puo’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ello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domandà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soe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arme, et l’</w:t>
      </w:r>
      <w:r>
        <w:rPr>
          <w:rFonts w:ascii="Times New Roman" w:hAnsi="Times New Roman" w:cs="Times New Roman"/>
          <w:b/>
          <w:i/>
          <w:sz w:val="26"/>
          <w:szCs w:val="26"/>
        </w:rPr>
        <w:t>omo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lile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portà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E quando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ello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fo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armado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elo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vene per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meço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chorte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et prende lo so scudo e la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soa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lança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e sì se parte de là dentro tuto solo,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qu’ello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non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volsse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aver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alguna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compania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Triastano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veneto</w:t>
      </w:r>
      <w:r>
        <w:rPr>
          <w:rFonts w:ascii="Times New Roman" w:hAnsi="Times New Roman" w:cs="Times New Roman"/>
          <w:sz w:val="26"/>
          <w:szCs w:val="26"/>
        </w:rPr>
        <w:t xml:space="preserve">, 132; 1400). &lt;Ed egli le disse altre parole, così tante che non sapeva cosa rispondere. Poi chiese le sue armi e </w:t>
      </w:r>
      <w:r>
        <w:rPr>
          <w:rFonts w:ascii="Times New Roman" w:hAnsi="Times New Roman" w:cs="Times New Roman"/>
          <w:b/>
          <w:sz w:val="26"/>
          <w:szCs w:val="26"/>
        </w:rPr>
        <w:t>qualcuno</w:t>
      </w:r>
      <w:r>
        <w:rPr>
          <w:rFonts w:ascii="Times New Roman" w:hAnsi="Times New Roman" w:cs="Times New Roman"/>
          <w:sz w:val="26"/>
          <w:szCs w:val="26"/>
        </w:rPr>
        <w:t xml:space="preserve"> gliele portò. Quando fu armato, egli attraversò la corte e prese</w:t>
      </w:r>
      <w:r w:rsidR="004047CA">
        <w:rPr>
          <w:rFonts w:ascii="Times New Roman" w:hAnsi="Times New Roman" w:cs="Times New Roman"/>
          <w:sz w:val="26"/>
          <w:szCs w:val="26"/>
        </w:rPr>
        <w:t xml:space="preserve"> con sé</w:t>
      </w:r>
      <w:r>
        <w:rPr>
          <w:rFonts w:ascii="Times New Roman" w:hAnsi="Times New Roman" w:cs="Times New Roman"/>
          <w:sz w:val="26"/>
          <w:szCs w:val="26"/>
        </w:rPr>
        <w:t xml:space="preserve"> il suo scudo e la lancia</w:t>
      </w:r>
      <w:r w:rsidR="004047CA">
        <w:rPr>
          <w:rFonts w:ascii="Times New Roman" w:hAnsi="Times New Roman" w:cs="Times New Roman"/>
          <w:sz w:val="26"/>
          <w:szCs w:val="26"/>
        </w:rPr>
        <w:t>, poi lasciò la corte tutto solo, perché non voleva essere accompagnato da nessuno&gt;.</w:t>
      </w:r>
    </w:p>
    <w:p w:rsidR="00261AEA" w:rsidRDefault="00B2535A" w:rsidP="002D45A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 sviluppo pragmatico/semantico, che porta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(nella fase </w:t>
      </w:r>
      <w:proofErr w:type="spellStart"/>
      <w:r>
        <w:rPr>
          <w:rFonts w:ascii="Times New Roman" w:hAnsi="Times New Roman" w:cs="Times New Roman"/>
          <w:sz w:val="26"/>
          <w:szCs w:val="26"/>
        </w:rPr>
        <w:t>IIa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da genere generico </w:t>
      </w:r>
      <w:proofErr w:type="gramStart"/>
      <w:r>
        <w:rPr>
          <w:rFonts w:ascii="Times New Roman" w:hAnsi="Times New Roman" w:cs="Times New Roman"/>
          <w:sz w:val="26"/>
          <w:szCs w:val="26"/>
        </w:rPr>
        <w:t>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un elemento indefinito referenziale, può anche modificare le stesse caratteristiche (o proprietà comportamentali)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>; avvicinandosi sempre più a quelle tipiche dei pronomi.</w:t>
      </w:r>
      <w:r w:rsidR="002D45AF">
        <w:rPr>
          <w:rFonts w:ascii="Times New Roman" w:hAnsi="Times New Roman" w:cs="Times New Roman"/>
          <w:sz w:val="26"/>
          <w:szCs w:val="26"/>
        </w:rPr>
        <w:t xml:space="preserve"> Giacalone-</w:t>
      </w:r>
      <w:proofErr w:type="spellStart"/>
      <w:r w:rsidR="002D45AF">
        <w:rPr>
          <w:rFonts w:ascii="Times New Roman" w:hAnsi="Times New Roman" w:cs="Times New Roman"/>
          <w:sz w:val="26"/>
          <w:szCs w:val="26"/>
        </w:rPr>
        <w:t>Ramat</w:t>
      </w:r>
      <w:proofErr w:type="spellEnd"/>
      <w:r w:rsidR="002D45AF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2D45AF">
        <w:rPr>
          <w:rFonts w:ascii="Times New Roman" w:hAnsi="Times New Roman" w:cs="Times New Roman"/>
          <w:sz w:val="26"/>
          <w:szCs w:val="26"/>
        </w:rPr>
        <w:t>Sansò</w:t>
      </w:r>
      <w:proofErr w:type="spellEnd"/>
      <w:r w:rsidR="002D45AF">
        <w:rPr>
          <w:rFonts w:ascii="Times New Roman" w:hAnsi="Times New Roman" w:cs="Times New Roman"/>
          <w:sz w:val="26"/>
          <w:szCs w:val="26"/>
        </w:rPr>
        <w:t xml:space="preserve"> pongono attenzione soprattutto a quattro casi:</w:t>
      </w:r>
    </w:p>
    <w:p w:rsidR="002D45AF" w:rsidRDefault="002D45AF" w:rsidP="002D45AF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può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essere riferito anaforicamente all’uomo, (es. dall’antico toscano: </w:t>
      </w:r>
      <w:r>
        <w:rPr>
          <w:rFonts w:ascii="Times New Roman" w:hAnsi="Times New Roman" w:cs="Times New Roman"/>
          <w:i/>
          <w:sz w:val="26"/>
          <w:szCs w:val="26"/>
        </w:rPr>
        <w:t>quando l’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uomo </w:t>
      </w:r>
      <w:r>
        <w:rPr>
          <w:rFonts w:ascii="Times New Roman" w:hAnsi="Times New Roman" w:cs="Times New Roman"/>
          <w:i/>
          <w:sz w:val="26"/>
          <w:szCs w:val="26"/>
        </w:rPr>
        <w:t>si parte di questa provincia, l’</w:t>
      </w:r>
      <w:r>
        <w:rPr>
          <w:rFonts w:ascii="Times New Roman" w:hAnsi="Times New Roman" w:cs="Times New Roman"/>
          <w:b/>
          <w:i/>
          <w:sz w:val="26"/>
          <w:szCs w:val="26"/>
        </w:rPr>
        <w:t>uomo</w:t>
      </w:r>
      <w:r>
        <w:rPr>
          <w:rFonts w:ascii="Times New Roman" w:hAnsi="Times New Roman" w:cs="Times New Roman"/>
          <w:i/>
          <w:sz w:val="26"/>
          <w:szCs w:val="26"/>
        </w:rPr>
        <w:t xml:space="preserve"> va .x. giornate tra greco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ellevante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Il Milione, versione toscana del trecento</w:t>
      </w:r>
      <w:r>
        <w:rPr>
          <w:rFonts w:ascii="Times New Roman" w:hAnsi="Times New Roman" w:cs="Times New Roman"/>
          <w:sz w:val="26"/>
          <w:szCs w:val="26"/>
        </w:rPr>
        <w:t xml:space="preserve">, 60, 1; 1310); &lt;quando </w:t>
      </w:r>
      <w:r>
        <w:rPr>
          <w:rFonts w:ascii="Times New Roman" w:hAnsi="Times New Roman" w:cs="Times New Roman"/>
          <w:b/>
          <w:sz w:val="26"/>
          <w:szCs w:val="26"/>
        </w:rPr>
        <w:t>uno</w:t>
      </w:r>
      <w:r>
        <w:rPr>
          <w:rFonts w:ascii="Times New Roman" w:hAnsi="Times New Roman" w:cs="Times New Roman"/>
          <w:sz w:val="26"/>
          <w:szCs w:val="26"/>
        </w:rPr>
        <w:t xml:space="preserve"> parte da questa provincia, </w:t>
      </w:r>
      <w:r>
        <w:rPr>
          <w:rFonts w:ascii="Times New Roman" w:hAnsi="Times New Roman" w:cs="Times New Roman"/>
          <w:b/>
          <w:sz w:val="26"/>
          <w:szCs w:val="26"/>
        </w:rPr>
        <w:t xml:space="preserve">egli </w:t>
      </w:r>
      <w:r>
        <w:rPr>
          <w:rFonts w:ascii="Times New Roman" w:hAnsi="Times New Roman" w:cs="Times New Roman"/>
          <w:sz w:val="26"/>
          <w:szCs w:val="26"/>
        </w:rPr>
        <w:t>cammina per dieci giorni tra nord-est e est&gt;)</w:t>
      </w:r>
      <w:r w:rsidR="00060963">
        <w:rPr>
          <w:rFonts w:ascii="Times New Roman" w:hAnsi="Times New Roman" w:cs="Times New Roman"/>
          <w:sz w:val="26"/>
          <w:szCs w:val="26"/>
        </w:rPr>
        <w:t>.</w:t>
      </w:r>
    </w:p>
    <w:p w:rsidR="00060963" w:rsidRPr="00060963" w:rsidRDefault="00060963" w:rsidP="0006096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152AE4">
        <w:rPr>
          <w:rFonts w:ascii="Times New Roman" w:hAnsi="Times New Roman" w:cs="Times New Roman"/>
          <w:sz w:val="26"/>
          <w:szCs w:val="26"/>
        </w:rPr>
        <w:t>uò essere usato senza l’articolo,</w:t>
      </w:r>
      <w:r>
        <w:rPr>
          <w:rFonts w:ascii="Times New Roman" w:hAnsi="Times New Roman" w:cs="Times New Roman"/>
          <w:sz w:val="26"/>
          <w:szCs w:val="26"/>
        </w:rPr>
        <w:t xml:space="preserve"> (es. dall’antico umbro: </w:t>
      </w:r>
      <w:r>
        <w:rPr>
          <w:rFonts w:ascii="Times New Roman" w:hAnsi="Times New Roman" w:cs="Times New Roman"/>
          <w:i/>
          <w:sz w:val="26"/>
          <w:szCs w:val="26"/>
        </w:rPr>
        <w:t>de l’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alifante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grande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maravelia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/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molte diade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udito agio contare,/ k’ a la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potantia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sua non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resimilia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/ altra fera k’ </w:t>
      </w:r>
      <w:r>
        <w:rPr>
          <w:rFonts w:ascii="Times New Roman" w:hAnsi="Times New Roman" w:cs="Times New Roman"/>
          <w:b/>
          <w:i/>
          <w:sz w:val="26"/>
          <w:szCs w:val="26"/>
        </w:rPr>
        <w:t>omo</w:t>
      </w:r>
      <w:r>
        <w:rPr>
          <w:rFonts w:ascii="Times New Roman" w:hAnsi="Times New Roman" w:cs="Times New Roman"/>
          <w:i/>
          <w:sz w:val="26"/>
          <w:szCs w:val="26"/>
        </w:rPr>
        <w:t xml:space="preserve"> possa pensare</w:t>
      </w:r>
      <w:r>
        <w:rPr>
          <w:rFonts w:ascii="Times New Roman" w:hAnsi="Times New Roman" w:cs="Times New Roman"/>
          <w:sz w:val="26"/>
          <w:szCs w:val="26"/>
        </w:rPr>
        <w:t xml:space="preserve"> (Anonimo, </w:t>
      </w:r>
      <w:r>
        <w:rPr>
          <w:rFonts w:ascii="Times New Roman" w:hAnsi="Times New Roman" w:cs="Times New Roman"/>
          <w:i/>
          <w:sz w:val="26"/>
          <w:szCs w:val="26"/>
        </w:rPr>
        <w:t>Bestiario moralizzato</w:t>
      </w:r>
      <w:r>
        <w:rPr>
          <w:rFonts w:ascii="Times New Roman" w:hAnsi="Times New Roman" w:cs="Times New Roman"/>
          <w:sz w:val="26"/>
          <w:szCs w:val="26"/>
        </w:rPr>
        <w:t xml:space="preserve">, p. 744;1300); &lt;ho sentito spesso molte storie riguardo all’elefante che nessun altro animale feroce </w:t>
      </w:r>
      <w:r>
        <w:rPr>
          <w:rFonts w:ascii="Times New Roman" w:hAnsi="Times New Roman" w:cs="Times New Roman"/>
          <w:b/>
          <w:sz w:val="26"/>
          <w:szCs w:val="26"/>
        </w:rPr>
        <w:t>si potrebbe</w:t>
      </w:r>
      <w:r>
        <w:rPr>
          <w:rFonts w:ascii="Times New Roman" w:hAnsi="Times New Roman" w:cs="Times New Roman"/>
          <w:sz w:val="26"/>
          <w:szCs w:val="26"/>
        </w:rPr>
        <w:t xml:space="preserve"> immaginare la sua stessa forza&gt;).</w:t>
      </w:r>
    </w:p>
    <w:p w:rsidR="002A2828" w:rsidRDefault="00BE246A" w:rsidP="002D45AF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Non vuole modificatori (aggettivi o proposizioni relative), ma potrebbe essere utile per contrastare le caratteristiche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in una lingua in cui è chiaramente usato come pronome completo (nel tedesco) e con una varietà (antico toscano) in cui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(sebbene usato come elemento indefinito) non ha acquisito le caratteristiche principali dei pronomi, utilizzando così i modificatori</w:t>
      </w:r>
      <w:r w:rsidR="006449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es. dal tedesco: </w:t>
      </w:r>
      <w:r>
        <w:rPr>
          <w:rFonts w:ascii="Times New Roman" w:hAnsi="Times New Roman" w:cs="Times New Roman"/>
          <w:i/>
          <w:sz w:val="26"/>
          <w:szCs w:val="26"/>
        </w:rPr>
        <w:t xml:space="preserve">man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student</w:t>
      </w:r>
      <w:proofErr w:type="spellEnd"/>
      <w:r w:rsidR="002A2828">
        <w:rPr>
          <w:rFonts w:ascii="Times New Roman" w:hAnsi="Times New Roman" w:cs="Times New Roman"/>
          <w:sz w:val="26"/>
          <w:szCs w:val="26"/>
        </w:rPr>
        <w:t xml:space="preserve"> &lt;uno studente&gt;. Es. dall’antico toscano: </w:t>
      </w:r>
      <w:proofErr w:type="spellStart"/>
      <w:r w:rsidR="002A2828">
        <w:rPr>
          <w:rFonts w:ascii="Times New Roman" w:hAnsi="Times New Roman" w:cs="Times New Roman"/>
          <w:i/>
          <w:sz w:val="26"/>
          <w:szCs w:val="26"/>
        </w:rPr>
        <w:t>ond’io</w:t>
      </w:r>
      <w:proofErr w:type="spellEnd"/>
      <w:r w:rsidR="002A2828">
        <w:rPr>
          <w:rFonts w:ascii="Times New Roman" w:hAnsi="Times New Roman" w:cs="Times New Roman"/>
          <w:i/>
          <w:sz w:val="26"/>
          <w:szCs w:val="26"/>
        </w:rPr>
        <w:t xml:space="preserve"> lasciai la cima/ cadere, e stetti come l’</w:t>
      </w:r>
      <w:proofErr w:type="spellStart"/>
      <w:r w:rsidR="002A2828">
        <w:rPr>
          <w:rFonts w:ascii="Times New Roman" w:hAnsi="Times New Roman" w:cs="Times New Roman"/>
          <w:b/>
          <w:i/>
          <w:sz w:val="26"/>
          <w:szCs w:val="26"/>
        </w:rPr>
        <w:t>uom</w:t>
      </w:r>
      <w:proofErr w:type="spellEnd"/>
      <w:r w:rsidR="002A282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A2828">
        <w:rPr>
          <w:rFonts w:ascii="Times New Roman" w:hAnsi="Times New Roman" w:cs="Times New Roman"/>
          <w:i/>
          <w:sz w:val="26"/>
          <w:szCs w:val="26"/>
        </w:rPr>
        <w:t>che teme</w:t>
      </w:r>
      <w:r w:rsidR="002A2828">
        <w:rPr>
          <w:rFonts w:ascii="Times New Roman" w:hAnsi="Times New Roman" w:cs="Times New Roman"/>
          <w:sz w:val="26"/>
          <w:szCs w:val="26"/>
        </w:rPr>
        <w:t xml:space="preserve"> (Dante,</w:t>
      </w:r>
      <w:r w:rsidR="002A2828">
        <w:rPr>
          <w:rFonts w:ascii="Times New Roman" w:hAnsi="Times New Roman" w:cs="Times New Roman"/>
          <w:i/>
          <w:sz w:val="26"/>
          <w:szCs w:val="26"/>
        </w:rPr>
        <w:t xml:space="preserve"> Inferno</w:t>
      </w:r>
      <w:r w:rsidR="002A2828">
        <w:rPr>
          <w:rFonts w:ascii="Times New Roman" w:hAnsi="Times New Roman" w:cs="Times New Roman"/>
          <w:sz w:val="26"/>
          <w:szCs w:val="26"/>
        </w:rPr>
        <w:t xml:space="preserve">, 13, 44-45; 1321); &lt;lasciai cadere la cima, e stetti come </w:t>
      </w:r>
      <w:r w:rsidR="002A2828">
        <w:rPr>
          <w:rFonts w:ascii="Times New Roman" w:hAnsi="Times New Roman" w:cs="Times New Roman"/>
          <w:b/>
          <w:sz w:val="26"/>
          <w:szCs w:val="26"/>
        </w:rPr>
        <w:t>uno</w:t>
      </w:r>
      <w:r w:rsidR="002A2828">
        <w:rPr>
          <w:rFonts w:ascii="Times New Roman" w:hAnsi="Times New Roman" w:cs="Times New Roman"/>
          <w:sz w:val="26"/>
          <w:szCs w:val="26"/>
        </w:rPr>
        <w:t xml:space="preserve"> che ha paura&gt;</w:t>
      </w:r>
      <w:proofErr w:type="gramStart"/>
      <w:r w:rsidR="002A2828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6449B8" w:rsidRDefault="001A5BB5" w:rsidP="002D45AF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 appare come elemento indefinito in una posizione di non soggett</w:t>
      </w:r>
      <w:r w:rsidR="006449B8">
        <w:rPr>
          <w:rFonts w:ascii="Times New Roman" w:hAnsi="Times New Roman" w:cs="Times New Roman"/>
          <w:sz w:val="26"/>
          <w:szCs w:val="26"/>
        </w:rPr>
        <w:t xml:space="preserve">o, (es. dall’antico toscano: </w:t>
      </w:r>
      <w:r w:rsidR="006449B8">
        <w:rPr>
          <w:rFonts w:ascii="Times New Roman" w:hAnsi="Times New Roman" w:cs="Times New Roman"/>
          <w:i/>
          <w:sz w:val="26"/>
          <w:szCs w:val="26"/>
        </w:rPr>
        <w:t xml:space="preserve">allora cominciò a confortare sua gente, e disse: “Signori, io ò assai provato che la parola non dà virtù </w:t>
      </w:r>
      <w:proofErr w:type="gramStart"/>
      <w:r w:rsidR="006449B8">
        <w:rPr>
          <w:rFonts w:ascii="Times New Roman" w:hAnsi="Times New Roman" w:cs="Times New Roman"/>
          <w:i/>
          <w:sz w:val="26"/>
          <w:szCs w:val="26"/>
        </w:rPr>
        <w:t>ad</w:t>
      </w:r>
      <w:proofErr w:type="gramEnd"/>
      <w:r w:rsidR="006449B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449B8">
        <w:rPr>
          <w:rFonts w:ascii="Times New Roman" w:hAnsi="Times New Roman" w:cs="Times New Roman"/>
          <w:b/>
          <w:i/>
          <w:sz w:val="26"/>
          <w:szCs w:val="26"/>
        </w:rPr>
        <w:t>uomo</w:t>
      </w:r>
      <w:r w:rsidR="006449B8" w:rsidRPr="006449B8">
        <w:rPr>
          <w:rFonts w:ascii="Times New Roman" w:hAnsi="Times New Roman" w:cs="Times New Roman"/>
          <w:i/>
          <w:sz w:val="26"/>
          <w:szCs w:val="26"/>
        </w:rPr>
        <w:t>”</w:t>
      </w:r>
      <w:r w:rsidR="006449B8">
        <w:rPr>
          <w:rFonts w:ascii="Times New Roman" w:hAnsi="Times New Roman" w:cs="Times New Roman"/>
          <w:sz w:val="26"/>
          <w:szCs w:val="26"/>
        </w:rPr>
        <w:t xml:space="preserve"> (</w:t>
      </w:r>
      <w:r w:rsidR="006449B8">
        <w:rPr>
          <w:rFonts w:ascii="Times New Roman" w:hAnsi="Times New Roman" w:cs="Times New Roman"/>
          <w:i/>
          <w:sz w:val="26"/>
          <w:szCs w:val="26"/>
        </w:rPr>
        <w:t>Fatti di Cesare</w:t>
      </w:r>
      <w:r w:rsidR="006449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49B8">
        <w:rPr>
          <w:rFonts w:ascii="Times New Roman" w:hAnsi="Times New Roman" w:cs="Times New Roman"/>
          <w:sz w:val="26"/>
          <w:szCs w:val="26"/>
        </w:rPr>
        <w:t>Sal</w:t>
      </w:r>
      <w:proofErr w:type="spellEnd"/>
      <w:r w:rsidR="006449B8">
        <w:rPr>
          <w:rFonts w:ascii="Times New Roman" w:hAnsi="Times New Roman" w:cs="Times New Roman"/>
          <w:sz w:val="26"/>
          <w:szCs w:val="26"/>
        </w:rPr>
        <w:t xml:space="preserve">. L. cap. 25;1300 circa); &lt;Poi iniziò a confortare il suo popolo e disse: “Signori </w:t>
      </w:r>
      <w:proofErr w:type="gramStart"/>
      <w:r w:rsidR="006449B8">
        <w:rPr>
          <w:rFonts w:ascii="Times New Roman" w:hAnsi="Times New Roman" w:cs="Times New Roman"/>
          <w:sz w:val="26"/>
          <w:szCs w:val="26"/>
        </w:rPr>
        <w:t>ho</w:t>
      </w:r>
      <w:proofErr w:type="gramEnd"/>
      <w:r w:rsidR="006449B8">
        <w:rPr>
          <w:rFonts w:ascii="Times New Roman" w:hAnsi="Times New Roman" w:cs="Times New Roman"/>
          <w:sz w:val="26"/>
          <w:szCs w:val="26"/>
        </w:rPr>
        <w:t xml:space="preserve"> sperimentato in più occasioni che le parole non danno virtù all’</w:t>
      </w:r>
      <w:r w:rsidR="006449B8">
        <w:rPr>
          <w:rFonts w:ascii="Times New Roman" w:hAnsi="Times New Roman" w:cs="Times New Roman"/>
          <w:b/>
          <w:sz w:val="26"/>
          <w:szCs w:val="26"/>
        </w:rPr>
        <w:t>uomo</w:t>
      </w:r>
      <w:r w:rsidR="006449B8">
        <w:rPr>
          <w:rFonts w:ascii="Times New Roman" w:hAnsi="Times New Roman" w:cs="Times New Roman"/>
          <w:sz w:val="26"/>
          <w:szCs w:val="26"/>
        </w:rPr>
        <w:t xml:space="preserve"> (cioè non fanno un uomo virtuoso)&gt;).</w:t>
      </w:r>
    </w:p>
    <w:p w:rsidR="005D7D5E" w:rsidRDefault="005C3EA9" w:rsidP="005D7D5E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449B8">
        <w:rPr>
          <w:rFonts w:ascii="Times New Roman" w:hAnsi="Times New Roman" w:cs="Times New Roman"/>
          <w:sz w:val="26"/>
          <w:szCs w:val="26"/>
        </w:rPr>
        <w:t xml:space="preserve">Come ho già accennato all’inizio di questo paragrafo lo sviluppo dell’elemento indefinito </w:t>
      </w:r>
      <w:r w:rsidR="006449B8">
        <w:rPr>
          <w:rFonts w:ascii="Times New Roman" w:hAnsi="Times New Roman" w:cs="Times New Roman"/>
          <w:i/>
          <w:sz w:val="26"/>
          <w:szCs w:val="26"/>
        </w:rPr>
        <w:t>uomo</w:t>
      </w:r>
      <w:r w:rsidR="006449B8">
        <w:rPr>
          <w:rFonts w:ascii="Times New Roman" w:hAnsi="Times New Roman" w:cs="Times New Roman"/>
          <w:sz w:val="26"/>
          <w:szCs w:val="26"/>
        </w:rPr>
        <w:t xml:space="preserve"> continua verso una nuova direzione</w:t>
      </w:r>
      <w:r>
        <w:rPr>
          <w:rFonts w:ascii="Times New Roman" w:hAnsi="Times New Roman" w:cs="Times New Roman"/>
          <w:sz w:val="26"/>
          <w:szCs w:val="26"/>
        </w:rPr>
        <w:t xml:space="preserve"> (Fase </w:t>
      </w:r>
      <w:proofErr w:type="spellStart"/>
      <w:r>
        <w:rPr>
          <w:rFonts w:ascii="Times New Roman" w:hAnsi="Times New Roman" w:cs="Times New Roman"/>
          <w:sz w:val="26"/>
          <w:szCs w:val="26"/>
        </w:rPr>
        <w:t>IIb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6449B8">
        <w:rPr>
          <w:rFonts w:ascii="Times New Roman" w:hAnsi="Times New Roman" w:cs="Times New Roman"/>
          <w:sz w:val="26"/>
          <w:szCs w:val="26"/>
        </w:rPr>
        <w:t xml:space="preserve">, la quale però non </w:t>
      </w:r>
      <w:r>
        <w:rPr>
          <w:rFonts w:ascii="Times New Roman" w:hAnsi="Times New Roman" w:cs="Times New Roman"/>
          <w:sz w:val="26"/>
          <w:szCs w:val="26"/>
        </w:rPr>
        <w:t>è</w:t>
      </w:r>
      <w:r w:rsidR="006449B8">
        <w:rPr>
          <w:rFonts w:ascii="Times New Roman" w:hAnsi="Times New Roman" w:cs="Times New Roman"/>
          <w:sz w:val="26"/>
          <w:szCs w:val="26"/>
        </w:rPr>
        <w:t xml:space="preserve"> parte</w:t>
      </w:r>
      <w:r>
        <w:rPr>
          <w:rFonts w:ascii="Times New Roman" w:hAnsi="Times New Roman" w:cs="Times New Roman"/>
          <w:sz w:val="26"/>
          <w:szCs w:val="26"/>
        </w:rPr>
        <w:t xml:space="preserve"> integrante</w:t>
      </w:r>
      <w:r w:rsidR="006449B8">
        <w:rPr>
          <w:rFonts w:ascii="Times New Roman" w:hAnsi="Times New Roman" w:cs="Times New Roman"/>
          <w:sz w:val="26"/>
          <w:szCs w:val="26"/>
        </w:rPr>
        <w:t xml:space="preserve"> del processo di grammaticalizzazione, poiché </w:t>
      </w:r>
      <w:r>
        <w:rPr>
          <w:rFonts w:ascii="Times New Roman" w:hAnsi="Times New Roman" w:cs="Times New Roman"/>
          <w:sz w:val="26"/>
          <w:szCs w:val="26"/>
        </w:rPr>
        <w:t xml:space="preserve">si tratta di una rianalisi. Tale reinterpretazione porta </w:t>
      </w:r>
      <w:proofErr w:type="gramStart"/>
      <w:r>
        <w:rPr>
          <w:rFonts w:ascii="Times New Roman" w:hAnsi="Times New Roman" w:cs="Times New Roman"/>
          <w:sz w:val="26"/>
          <w:szCs w:val="26"/>
        </w:rPr>
        <w:t>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un suo uso equivalente alla forma della prima persona plurale</w:t>
      </w:r>
      <w:r w:rsidR="00A6355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lo possiamo osservare nel francese </w:t>
      </w:r>
      <w:r>
        <w:rPr>
          <w:rFonts w:ascii="Times New Roman" w:hAnsi="Times New Roman" w:cs="Times New Roman"/>
          <w:i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(es.: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premier coup de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canon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qui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nous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réveillés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à 2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herures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matin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on</w:t>
      </w:r>
      <w:r>
        <w:rPr>
          <w:rFonts w:ascii="Times New Roman" w:hAnsi="Times New Roman" w:cs="Times New Roman"/>
          <w:i/>
          <w:sz w:val="26"/>
          <w:szCs w:val="26"/>
        </w:rPr>
        <w:t xml:space="preserve"> s’est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dressé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(da </w:t>
      </w:r>
      <w:proofErr w:type="spellStart"/>
      <w:r>
        <w:rPr>
          <w:rFonts w:ascii="Times New Roman" w:hAnsi="Times New Roman" w:cs="Times New Roman"/>
          <w:sz w:val="26"/>
          <w:szCs w:val="26"/>
        </w:rPr>
        <w:t>Grafftröm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1969: 272-273); &lt;al primo colpo di cannone che ci ha svegliati alle due del mattino </w:t>
      </w:r>
      <w:r>
        <w:rPr>
          <w:rFonts w:ascii="Times New Roman" w:hAnsi="Times New Roman" w:cs="Times New Roman"/>
          <w:b/>
          <w:sz w:val="26"/>
          <w:szCs w:val="26"/>
        </w:rPr>
        <w:t>ci</w:t>
      </w:r>
      <w:r w:rsidR="006449B8" w:rsidRPr="006449B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siamo vestiti).</w:t>
      </w:r>
    </w:p>
    <w:p w:rsidR="005D7D5E" w:rsidRDefault="005D7D5E" w:rsidP="005D7D5E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5D7D5E" w:rsidRPr="003375D7" w:rsidRDefault="005D7D5E" w:rsidP="005D7D5E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3375D7">
        <w:rPr>
          <w:rFonts w:ascii="Times New Roman" w:hAnsi="Times New Roman" w:cs="Times New Roman"/>
          <w:b/>
          <w:i/>
          <w:sz w:val="26"/>
          <w:szCs w:val="26"/>
        </w:rPr>
        <w:t>Distribuzione areale</w:t>
      </w:r>
    </w:p>
    <w:p w:rsidR="005D7D5E" w:rsidRPr="005D7D5E" w:rsidRDefault="005D7D5E" w:rsidP="005D7D5E">
      <w:pPr>
        <w:pStyle w:val="Listenabsatz"/>
        <w:ind w:left="1110"/>
        <w:rPr>
          <w:rFonts w:ascii="Times New Roman" w:hAnsi="Times New Roman" w:cs="Times New Roman"/>
          <w:sz w:val="26"/>
          <w:szCs w:val="26"/>
        </w:rPr>
      </w:pPr>
    </w:p>
    <w:p w:rsidR="002E73CA" w:rsidRDefault="005D7D5E" w:rsidP="002E73C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Dopo un’attenta descrizione e analisi delle fasi del processo </w:t>
      </w: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grammaticalizzazione </w:t>
      </w:r>
      <w:r w:rsidR="0075353C">
        <w:rPr>
          <w:rFonts w:ascii="Times New Roman" w:hAnsi="Times New Roman" w:cs="Times New Roman"/>
          <w:sz w:val="26"/>
          <w:szCs w:val="26"/>
        </w:rPr>
        <w:t xml:space="preserve">gli autori si sono </w:t>
      </w:r>
      <w:r w:rsidR="00B03113">
        <w:rPr>
          <w:rFonts w:ascii="Times New Roman" w:hAnsi="Times New Roman" w:cs="Times New Roman"/>
          <w:sz w:val="26"/>
          <w:szCs w:val="26"/>
        </w:rPr>
        <w:t xml:space="preserve">indirizzati verso un approccio areale - tipologico; esso però ha </w:t>
      </w:r>
      <w:r w:rsidR="00D92CD5">
        <w:rPr>
          <w:rFonts w:ascii="Times New Roman" w:hAnsi="Times New Roman" w:cs="Times New Roman"/>
          <w:sz w:val="26"/>
          <w:szCs w:val="26"/>
        </w:rPr>
        <w:t>fatto insorgere due differenti p</w:t>
      </w:r>
      <w:r w:rsidR="00463AB5">
        <w:rPr>
          <w:rFonts w:ascii="Times New Roman" w:hAnsi="Times New Roman" w:cs="Times New Roman"/>
          <w:sz w:val="26"/>
          <w:szCs w:val="26"/>
        </w:rPr>
        <w:t>roblematiche</w:t>
      </w:r>
      <w:r w:rsidR="00D92CD5">
        <w:rPr>
          <w:rFonts w:ascii="Times New Roman" w:hAnsi="Times New Roman" w:cs="Times New Roman"/>
          <w:sz w:val="26"/>
          <w:szCs w:val="26"/>
        </w:rPr>
        <w:t xml:space="preserve">. </w:t>
      </w:r>
      <w:r w:rsidR="00463AB5">
        <w:rPr>
          <w:rFonts w:ascii="Times New Roman" w:hAnsi="Times New Roman" w:cs="Times New Roman"/>
          <w:sz w:val="26"/>
          <w:szCs w:val="26"/>
        </w:rPr>
        <w:t xml:space="preserve">Da una parte c’è la necessità di definire la distribuzione areale dell’elemento indefinito </w:t>
      </w:r>
      <w:r w:rsidR="00463AB5">
        <w:rPr>
          <w:rFonts w:ascii="Times New Roman" w:hAnsi="Times New Roman" w:cs="Times New Roman"/>
          <w:i/>
          <w:sz w:val="26"/>
          <w:szCs w:val="26"/>
        </w:rPr>
        <w:t>uomo</w:t>
      </w:r>
      <w:r w:rsidR="00463AB5">
        <w:rPr>
          <w:rFonts w:ascii="Times New Roman" w:hAnsi="Times New Roman" w:cs="Times New Roman"/>
          <w:sz w:val="26"/>
          <w:szCs w:val="26"/>
        </w:rPr>
        <w:t>, dall’altra bisogna stabilire il grado di grammaticalizzazione delle molteplici varietà.</w:t>
      </w:r>
      <w:r w:rsidR="002E73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C0B" w:rsidRDefault="00E83C0B" w:rsidP="002E73CA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E83C0B" w:rsidRPr="00E83C0B" w:rsidRDefault="00E83C0B" w:rsidP="00E83C0B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2.2.1 Antico piemontese e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antico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ligure</w:t>
      </w:r>
    </w:p>
    <w:p w:rsidR="00E83C0B" w:rsidRDefault="00E83C0B" w:rsidP="002E73CA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0F429A" w:rsidRDefault="002E73CA" w:rsidP="002E73C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La descrizione areale inizia dall’antico italiano, da due zone abbastanza distanti dal centro culturale dell’Italia (Toscana): l’antico piemontese</w:t>
      </w:r>
      <w:r w:rsidR="00B03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 l’</w:t>
      </w:r>
      <w:proofErr w:type="gramStart"/>
      <w:r>
        <w:rPr>
          <w:rFonts w:ascii="Times New Roman" w:hAnsi="Times New Roman" w:cs="Times New Roman"/>
          <w:sz w:val="26"/>
          <w:szCs w:val="26"/>
        </w:rPr>
        <w:t>antico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ligure. </w:t>
      </w:r>
      <w:r w:rsidR="005F289A">
        <w:rPr>
          <w:rFonts w:ascii="Times New Roman" w:hAnsi="Times New Roman" w:cs="Times New Roman"/>
          <w:sz w:val="26"/>
          <w:szCs w:val="26"/>
        </w:rPr>
        <w:t xml:space="preserve">Il primo caso fa parte di un </w:t>
      </w:r>
      <w:proofErr w:type="gramStart"/>
      <w:r w:rsidR="005F289A">
        <w:rPr>
          <w:rFonts w:ascii="Times New Roman" w:hAnsi="Times New Roman" w:cs="Times New Roman"/>
          <w:sz w:val="26"/>
          <w:szCs w:val="26"/>
        </w:rPr>
        <w:t>continuum</w:t>
      </w:r>
      <w:proofErr w:type="gramEnd"/>
      <w:r w:rsidR="005F289A">
        <w:rPr>
          <w:rFonts w:ascii="Times New Roman" w:hAnsi="Times New Roman" w:cs="Times New Roman"/>
          <w:sz w:val="26"/>
          <w:szCs w:val="26"/>
        </w:rPr>
        <w:t xml:space="preserve"> naturale con il francese antico, abolendo così quello che poteva diventare un “confine linguistico”</w:t>
      </w:r>
      <w:r w:rsidR="000F429A">
        <w:rPr>
          <w:rFonts w:ascii="Times New Roman" w:hAnsi="Times New Roman" w:cs="Times New Roman"/>
          <w:sz w:val="26"/>
          <w:szCs w:val="26"/>
        </w:rPr>
        <w:t>. U</w:t>
      </w:r>
      <w:r w:rsidR="005F289A">
        <w:rPr>
          <w:rFonts w:ascii="Times New Roman" w:hAnsi="Times New Roman" w:cs="Times New Roman"/>
          <w:sz w:val="26"/>
          <w:szCs w:val="26"/>
        </w:rPr>
        <w:t xml:space="preserve">n riscontro di ciò che è stato appena detto è riscontrabile nei </w:t>
      </w:r>
      <w:r w:rsidR="005F289A">
        <w:rPr>
          <w:rFonts w:ascii="Times New Roman" w:hAnsi="Times New Roman" w:cs="Times New Roman"/>
          <w:i/>
          <w:sz w:val="26"/>
          <w:szCs w:val="26"/>
        </w:rPr>
        <w:t>Sermoni Subalpini</w:t>
      </w:r>
      <w:r w:rsidR="005F289A">
        <w:rPr>
          <w:rFonts w:ascii="Times New Roman" w:hAnsi="Times New Roman" w:cs="Times New Roman"/>
          <w:sz w:val="26"/>
          <w:szCs w:val="26"/>
        </w:rPr>
        <w:t>, il più importante documento piemontese</w:t>
      </w:r>
      <w:r w:rsidR="000F429A">
        <w:rPr>
          <w:rFonts w:ascii="Times New Roman" w:hAnsi="Times New Roman" w:cs="Times New Roman"/>
          <w:sz w:val="26"/>
          <w:szCs w:val="26"/>
        </w:rPr>
        <w:t xml:space="preserve">, che </w:t>
      </w:r>
      <w:proofErr w:type="gramStart"/>
      <w:r w:rsidR="000F429A">
        <w:rPr>
          <w:rFonts w:ascii="Times New Roman" w:hAnsi="Times New Roman" w:cs="Times New Roman"/>
          <w:sz w:val="26"/>
          <w:szCs w:val="26"/>
        </w:rPr>
        <w:t>viene</w:t>
      </w:r>
      <w:proofErr w:type="gramEnd"/>
      <w:r w:rsidR="000F429A">
        <w:rPr>
          <w:rFonts w:ascii="Times New Roman" w:hAnsi="Times New Roman" w:cs="Times New Roman"/>
          <w:sz w:val="26"/>
          <w:szCs w:val="26"/>
        </w:rPr>
        <w:t xml:space="preserve"> considerato sia un testo originariamente francese successivamente tradotto in piemontese, sia un testo piemontese fortemente influenzato dai prestigiosi </w:t>
      </w:r>
      <w:proofErr w:type="spellStart"/>
      <w:r w:rsidR="000F429A">
        <w:rPr>
          <w:rFonts w:ascii="Times New Roman" w:hAnsi="Times New Roman" w:cs="Times New Roman"/>
          <w:i/>
          <w:sz w:val="26"/>
          <w:szCs w:val="26"/>
        </w:rPr>
        <w:t>scripta</w:t>
      </w:r>
      <w:proofErr w:type="spellEnd"/>
      <w:r w:rsidR="000F429A">
        <w:rPr>
          <w:rFonts w:ascii="Times New Roman" w:hAnsi="Times New Roman" w:cs="Times New Roman"/>
          <w:sz w:val="26"/>
          <w:szCs w:val="26"/>
        </w:rPr>
        <w:t xml:space="preserve"> francesi. </w:t>
      </w:r>
    </w:p>
    <w:p w:rsidR="005D7D5E" w:rsidRDefault="00A6355C" w:rsidP="00991A5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429A">
        <w:rPr>
          <w:rFonts w:ascii="Times New Roman" w:hAnsi="Times New Roman" w:cs="Times New Roman"/>
          <w:sz w:val="26"/>
          <w:szCs w:val="26"/>
        </w:rPr>
        <w:t>Per quanto riguarda l’antico ligure invece</w:t>
      </w:r>
      <w:r w:rsidR="00D072D1">
        <w:rPr>
          <w:rFonts w:ascii="Times New Roman" w:hAnsi="Times New Roman" w:cs="Times New Roman"/>
          <w:sz w:val="26"/>
          <w:szCs w:val="26"/>
        </w:rPr>
        <w:t xml:space="preserve"> rappresenta un caso particolare poiché gli esempi dell’utilizzo di </w:t>
      </w:r>
      <w:r w:rsidR="00D072D1">
        <w:rPr>
          <w:rFonts w:ascii="Times New Roman" w:hAnsi="Times New Roman" w:cs="Times New Roman"/>
          <w:i/>
          <w:sz w:val="26"/>
          <w:szCs w:val="26"/>
        </w:rPr>
        <w:t>uomo</w:t>
      </w:r>
      <w:r w:rsidR="00D072D1">
        <w:rPr>
          <w:rFonts w:ascii="Times New Roman" w:hAnsi="Times New Roman" w:cs="Times New Roman"/>
          <w:sz w:val="26"/>
          <w:szCs w:val="26"/>
        </w:rPr>
        <w:t xml:space="preserve"> si trovano in frasi al passato; è quindi esclusa una sua interpretazione come elemento indefinito non referenziale, dal momento in cui se la frase è al passato gli agenti dell’azione </w:t>
      </w:r>
      <w:proofErr w:type="gramStart"/>
      <w:r w:rsidR="00D072D1">
        <w:rPr>
          <w:rFonts w:ascii="Times New Roman" w:hAnsi="Times New Roman" w:cs="Times New Roman"/>
          <w:sz w:val="26"/>
          <w:szCs w:val="26"/>
        </w:rPr>
        <w:t>devono</w:t>
      </w:r>
      <w:proofErr w:type="gramEnd"/>
      <w:r w:rsidR="00D072D1">
        <w:rPr>
          <w:rFonts w:ascii="Times New Roman" w:hAnsi="Times New Roman" w:cs="Times New Roman"/>
          <w:sz w:val="26"/>
          <w:szCs w:val="26"/>
        </w:rPr>
        <w:t xml:space="preserve"> essere specificati. Esempio: </w:t>
      </w:r>
      <w:r w:rsidR="00D072D1">
        <w:rPr>
          <w:rFonts w:ascii="Times New Roman" w:hAnsi="Times New Roman" w:cs="Times New Roman"/>
          <w:i/>
          <w:sz w:val="26"/>
          <w:szCs w:val="26"/>
        </w:rPr>
        <w:t xml:space="preserve">Monto è </w:t>
      </w:r>
      <w:proofErr w:type="gramStart"/>
      <w:r w:rsidR="00D072D1">
        <w:rPr>
          <w:rFonts w:ascii="Times New Roman" w:hAnsi="Times New Roman" w:cs="Times New Roman"/>
          <w:i/>
          <w:sz w:val="26"/>
          <w:szCs w:val="26"/>
        </w:rPr>
        <w:t xml:space="preserve">bel </w:t>
      </w:r>
      <w:proofErr w:type="spellStart"/>
      <w:proofErr w:type="gramEnd"/>
      <w:r w:rsidR="00D072D1">
        <w:rPr>
          <w:rFonts w:ascii="Times New Roman" w:hAnsi="Times New Roman" w:cs="Times New Roman"/>
          <w:i/>
          <w:sz w:val="26"/>
          <w:szCs w:val="26"/>
        </w:rPr>
        <w:t>ese</w:t>
      </w:r>
      <w:proofErr w:type="spellEnd"/>
      <w:r w:rsidR="00D072D1">
        <w:rPr>
          <w:rFonts w:ascii="Times New Roman" w:hAnsi="Times New Roman" w:cs="Times New Roman"/>
          <w:i/>
          <w:sz w:val="26"/>
          <w:szCs w:val="26"/>
        </w:rPr>
        <w:t xml:space="preserve"> in tar logo/ donde </w:t>
      </w:r>
      <w:r w:rsidR="00D072D1">
        <w:rPr>
          <w:rFonts w:ascii="Times New Roman" w:hAnsi="Times New Roman" w:cs="Times New Roman"/>
          <w:b/>
          <w:i/>
          <w:sz w:val="26"/>
          <w:szCs w:val="26"/>
        </w:rPr>
        <w:t>omo</w:t>
      </w:r>
      <w:r w:rsidR="00D072D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72D1">
        <w:rPr>
          <w:rFonts w:ascii="Times New Roman" w:hAnsi="Times New Roman" w:cs="Times New Roman"/>
          <w:i/>
          <w:sz w:val="26"/>
          <w:szCs w:val="26"/>
        </w:rPr>
        <w:t>vé</w:t>
      </w:r>
      <w:proofErr w:type="spellEnd"/>
      <w:r w:rsidR="00D072D1">
        <w:rPr>
          <w:rFonts w:ascii="Times New Roman" w:hAnsi="Times New Roman" w:cs="Times New Roman"/>
          <w:i/>
          <w:sz w:val="26"/>
          <w:szCs w:val="26"/>
        </w:rPr>
        <w:t xml:space="preserve"> far feste e </w:t>
      </w:r>
      <w:proofErr w:type="spellStart"/>
      <w:r w:rsidR="00D072D1">
        <w:rPr>
          <w:rFonts w:ascii="Times New Roman" w:hAnsi="Times New Roman" w:cs="Times New Roman"/>
          <w:i/>
          <w:sz w:val="26"/>
          <w:szCs w:val="26"/>
        </w:rPr>
        <w:t>zogo</w:t>
      </w:r>
      <w:proofErr w:type="spellEnd"/>
      <w:r w:rsidR="00D072D1">
        <w:rPr>
          <w:rFonts w:ascii="Times New Roman" w:hAnsi="Times New Roman" w:cs="Times New Roman"/>
          <w:i/>
          <w:sz w:val="26"/>
          <w:szCs w:val="26"/>
        </w:rPr>
        <w:t xml:space="preserve">/ </w:t>
      </w:r>
      <w:proofErr w:type="spellStart"/>
      <w:r w:rsidR="00D072D1">
        <w:rPr>
          <w:rFonts w:ascii="Times New Roman" w:hAnsi="Times New Roman" w:cs="Times New Roman"/>
          <w:i/>
          <w:sz w:val="26"/>
          <w:szCs w:val="26"/>
        </w:rPr>
        <w:t>vegando</w:t>
      </w:r>
      <w:proofErr w:type="spellEnd"/>
      <w:r w:rsidR="00D072D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72D1">
        <w:rPr>
          <w:rFonts w:ascii="Times New Roman" w:hAnsi="Times New Roman" w:cs="Times New Roman"/>
          <w:i/>
          <w:sz w:val="26"/>
          <w:szCs w:val="26"/>
        </w:rPr>
        <w:t>gram</w:t>
      </w:r>
      <w:proofErr w:type="spellEnd"/>
      <w:r w:rsidR="00D072D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72D1">
        <w:rPr>
          <w:rFonts w:ascii="Times New Roman" w:hAnsi="Times New Roman" w:cs="Times New Roman"/>
          <w:i/>
          <w:sz w:val="26"/>
          <w:szCs w:val="26"/>
        </w:rPr>
        <w:t>deversitae</w:t>
      </w:r>
      <w:proofErr w:type="spellEnd"/>
      <w:r w:rsidR="00D072D1">
        <w:rPr>
          <w:rFonts w:ascii="Times New Roman" w:hAnsi="Times New Roman" w:cs="Times New Roman"/>
          <w:i/>
          <w:sz w:val="26"/>
          <w:szCs w:val="26"/>
        </w:rPr>
        <w:t xml:space="preserve">/ de terre, vile e </w:t>
      </w:r>
      <w:proofErr w:type="spellStart"/>
      <w:r w:rsidR="00D072D1">
        <w:rPr>
          <w:rFonts w:ascii="Times New Roman" w:hAnsi="Times New Roman" w:cs="Times New Roman"/>
          <w:i/>
          <w:sz w:val="26"/>
          <w:szCs w:val="26"/>
        </w:rPr>
        <w:t>citae</w:t>
      </w:r>
      <w:proofErr w:type="spellEnd"/>
      <w:r w:rsidR="00D072D1">
        <w:rPr>
          <w:rFonts w:ascii="Times New Roman" w:hAnsi="Times New Roman" w:cs="Times New Roman"/>
          <w:sz w:val="26"/>
          <w:szCs w:val="26"/>
        </w:rPr>
        <w:t xml:space="preserve"> (</w:t>
      </w:r>
      <w:r w:rsidR="00D072D1">
        <w:rPr>
          <w:rFonts w:ascii="Times New Roman" w:hAnsi="Times New Roman" w:cs="Times New Roman"/>
          <w:i/>
          <w:sz w:val="26"/>
          <w:szCs w:val="26"/>
        </w:rPr>
        <w:t xml:space="preserve">Anonimo Genovese (ed. </w:t>
      </w:r>
      <w:proofErr w:type="spellStart"/>
      <w:r w:rsidR="00D072D1">
        <w:rPr>
          <w:rFonts w:ascii="Times New Roman" w:hAnsi="Times New Roman" w:cs="Times New Roman"/>
          <w:i/>
          <w:sz w:val="26"/>
          <w:szCs w:val="26"/>
        </w:rPr>
        <w:t>Cocito</w:t>
      </w:r>
      <w:proofErr w:type="spellEnd"/>
      <w:r w:rsidR="00D072D1">
        <w:rPr>
          <w:rFonts w:ascii="Times New Roman" w:hAnsi="Times New Roman" w:cs="Times New Roman"/>
          <w:i/>
          <w:sz w:val="26"/>
          <w:szCs w:val="26"/>
        </w:rPr>
        <w:t>)</w:t>
      </w:r>
      <w:r w:rsidR="00D072D1">
        <w:rPr>
          <w:rFonts w:ascii="Times New Roman" w:hAnsi="Times New Roman" w:cs="Times New Roman"/>
          <w:sz w:val="26"/>
          <w:szCs w:val="26"/>
        </w:rPr>
        <w:t xml:space="preserve">, 38, p. 238; 1311); &lt;È bello essere in un posto dove </w:t>
      </w:r>
      <w:r w:rsidR="00D072D1">
        <w:rPr>
          <w:rFonts w:ascii="Times New Roman" w:hAnsi="Times New Roman" w:cs="Times New Roman"/>
          <w:b/>
          <w:sz w:val="26"/>
          <w:szCs w:val="26"/>
        </w:rPr>
        <w:t>si</w:t>
      </w:r>
      <w:r w:rsidR="00D072D1">
        <w:rPr>
          <w:rFonts w:ascii="Times New Roman" w:hAnsi="Times New Roman" w:cs="Times New Roman"/>
          <w:sz w:val="26"/>
          <w:szCs w:val="26"/>
        </w:rPr>
        <w:t xml:space="preserve"> vede gente in festa, sperimentando una grande diversità di terre, paesi e città&gt;.</w:t>
      </w:r>
    </w:p>
    <w:p w:rsidR="00E83C0B" w:rsidRDefault="00E83C0B" w:rsidP="00991A5A">
      <w:pPr>
        <w:ind w:left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2.2.2 Antico lombardo</w:t>
      </w:r>
    </w:p>
    <w:p w:rsidR="00E83C0B" w:rsidRDefault="00991A5A" w:rsidP="00991A5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7488" w:rsidRDefault="00991A5A" w:rsidP="00991A5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208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L’</w:t>
      </w:r>
      <w:r w:rsidR="00F3208B">
        <w:rPr>
          <w:rFonts w:ascii="Times New Roman" w:hAnsi="Times New Roman" w:cs="Times New Roman"/>
          <w:sz w:val="26"/>
          <w:szCs w:val="26"/>
        </w:rPr>
        <w:t>antico lombardo ha subito</w:t>
      </w:r>
      <w:r>
        <w:rPr>
          <w:rFonts w:ascii="Times New Roman" w:hAnsi="Times New Roman" w:cs="Times New Roman"/>
          <w:sz w:val="26"/>
          <w:szCs w:val="26"/>
        </w:rPr>
        <w:t xml:space="preserve"> un processo di </w:t>
      </w:r>
      <w:proofErr w:type="spellStart"/>
      <w:r>
        <w:rPr>
          <w:rFonts w:ascii="Times New Roman" w:hAnsi="Times New Roman" w:cs="Times New Roman"/>
          <w:sz w:val="26"/>
          <w:szCs w:val="26"/>
        </w:rPr>
        <w:t>koinétizzazione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formando una vasta area che comprende le varietà linguistiche dall’est del Piemonte fino a Verona (inclusa); diventa così un’unica area dialettale nonostante siano compresi alcuni dialetti che hanno caratteristiche in comune con le varietà emiliane (Cremona, Pavia).</w:t>
      </w:r>
      <w:r w:rsidR="00002CE6">
        <w:rPr>
          <w:rFonts w:ascii="Times New Roman" w:hAnsi="Times New Roman" w:cs="Times New Roman"/>
          <w:sz w:val="26"/>
          <w:szCs w:val="26"/>
        </w:rPr>
        <w:t xml:space="preserve"> All’interno della varietà linguistica dell’antico lombardo è interessante </w:t>
      </w:r>
      <w:proofErr w:type="gramStart"/>
      <w:r w:rsidR="00002CE6">
        <w:rPr>
          <w:rFonts w:ascii="Times New Roman" w:hAnsi="Times New Roman" w:cs="Times New Roman"/>
          <w:sz w:val="26"/>
          <w:szCs w:val="26"/>
        </w:rPr>
        <w:t>sottolineare</w:t>
      </w:r>
      <w:proofErr w:type="gramEnd"/>
      <w:r w:rsidR="00002CE6">
        <w:rPr>
          <w:rFonts w:ascii="Times New Roman" w:hAnsi="Times New Roman" w:cs="Times New Roman"/>
          <w:sz w:val="26"/>
          <w:szCs w:val="26"/>
        </w:rPr>
        <w:t xml:space="preserve"> la presenza dell’utilizzo, per la prima volta, dell’elemento indefinito </w:t>
      </w:r>
      <w:r w:rsidR="00002CE6">
        <w:rPr>
          <w:rFonts w:ascii="Times New Roman" w:hAnsi="Times New Roman" w:cs="Times New Roman"/>
          <w:i/>
          <w:sz w:val="26"/>
          <w:szCs w:val="26"/>
        </w:rPr>
        <w:t>uomo</w:t>
      </w:r>
      <w:r w:rsidR="00002CE6">
        <w:rPr>
          <w:rFonts w:ascii="Times New Roman" w:hAnsi="Times New Roman" w:cs="Times New Roman"/>
          <w:sz w:val="26"/>
          <w:szCs w:val="26"/>
        </w:rPr>
        <w:t xml:space="preserve"> in lettere private: </w:t>
      </w:r>
      <w:r w:rsidR="00002CE6">
        <w:rPr>
          <w:rFonts w:ascii="Times New Roman" w:hAnsi="Times New Roman" w:cs="Times New Roman"/>
          <w:i/>
          <w:sz w:val="26"/>
          <w:szCs w:val="26"/>
        </w:rPr>
        <w:t xml:space="preserve">Et </w:t>
      </w:r>
      <w:proofErr w:type="spellStart"/>
      <w:r w:rsidR="00002CE6">
        <w:rPr>
          <w:rFonts w:ascii="Times New Roman" w:hAnsi="Times New Roman" w:cs="Times New Roman"/>
          <w:b/>
          <w:i/>
          <w:sz w:val="26"/>
          <w:szCs w:val="26"/>
        </w:rPr>
        <w:t>om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ve prega che, se vo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potré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manetha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, che vo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gardà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cum’o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ve la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dugé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, che vo la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porté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plu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aschosa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che vo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podeti</w:t>
      </w:r>
      <w:proofErr w:type="spellEnd"/>
      <w:r w:rsidR="00002CE6">
        <w:rPr>
          <w:rFonts w:ascii="Times New Roman" w:hAnsi="Times New Roman" w:cs="Times New Roman"/>
          <w:sz w:val="26"/>
          <w:szCs w:val="26"/>
        </w:rPr>
        <w:t xml:space="preserve"> (</w:t>
      </w:r>
      <w:r w:rsidR="00002CE6">
        <w:rPr>
          <w:rFonts w:ascii="Times New Roman" w:hAnsi="Times New Roman" w:cs="Times New Roman"/>
          <w:i/>
          <w:sz w:val="26"/>
          <w:szCs w:val="26"/>
        </w:rPr>
        <w:t xml:space="preserve">Lettera dal </w:t>
      </w:r>
      <w:proofErr w:type="spellStart"/>
      <w:r w:rsidR="00002CE6">
        <w:rPr>
          <w:rFonts w:ascii="Times New Roman" w:hAnsi="Times New Roman" w:cs="Times New Roman"/>
          <w:i/>
          <w:sz w:val="26"/>
          <w:szCs w:val="26"/>
        </w:rPr>
        <w:t>carecere</w:t>
      </w:r>
      <w:proofErr w:type="spellEnd"/>
      <w:r w:rsidR="00002CE6">
        <w:rPr>
          <w:rFonts w:ascii="Times New Roman" w:hAnsi="Times New Roman" w:cs="Times New Roman"/>
          <w:i/>
          <w:sz w:val="26"/>
          <w:szCs w:val="26"/>
        </w:rPr>
        <w:t xml:space="preserve"> di Modena</w:t>
      </w:r>
      <w:r w:rsidR="00002CE6">
        <w:rPr>
          <w:rFonts w:ascii="Times New Roman" w:hAnsi="Times New Roman" w:cs="Times New Roman"/>
          <w:sz w:val="26"/>
          <w:szCs w:val="26"/>
        </w:rPr>
        <w:t xml:space="preserve">, p. 235; 1375); &lt;Se portate del denaro, </w:t>
      </w:r>
      <w:r w:rsidR="00707488">
        <w:rPr>
          <w:rFonts w:ascii="Times New Roman" w:hAnsi="Times New Roman" w:cs="Times New Roman"/>
          <w:b/>
          <w:sz w:val="26"/>
          <w:szCs w:val="26"/>
        </w:rPr>
        <w:t xml:space="preserve">vi </w:t>
      </w:r>
      <w:r w:rsidR="00707488">
        <w:rPr>
          <w:rFonts w:ascii="Times New Roman" w:hAnsi="Times New Roman" w:cs="Times New Roman"/>
          <w:sz w:val="26"/>
          <w:szCs w:val="26"/>
        </w:rPr>
        <w:t>chiediamo di prestare attenzione a come lo trasportate, dovete nasconderlo come potete&gt;.</w:t>
      </w:r>
    </w:p>
    <w:p w:rsidR="00A61272" w:rsidRDefault="00A61272" w:rsidP="00A6127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Lo studio dell’antico lombardo è ricco di nuovi spunti, </w:t>
      </w:r>
      <w:proofErr w:type="gramStart"/>
      <w:r>
        <w:rPr>
          <w:rFonts w:ascii="Times New Roman" w:hAnsi="Times New Roman" w:cs="Times New Roman"/>
          <w:sz w:val="26"/>
          <w:szCs w:val="26"/>
        </w:rPr>
        <w:t>infatti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1C87">
        <w:rPr>
          <w:rFonts w:ascii="Times New Roman" w:hAnsi="Times New Roman" w:cs="Times New Roman"/>
          <w:sz w:val="26"/>
          <w:szCs w:val="26"/>
        </w:rPr>
        <w:t>gli</w:t>
      </w:r>
      <w:r>
        <w:rPr>
          <w:rFonts w:ascii="Times New Roman" w:hAnsi="Times New Roman" w:cs="Times New Roman"/>
          <w:sz w:val="26"/>
          <w:szCs w:val="26"/>
        </w:rPr>
        <w:t xml:space="preserve"> autori Giacalone-</w:t>
      </w:r>
      <w:proofErr w:type="spellStart"/>
      <w:r>
        <w:rPr>
          <w:rFonts w:ascii="Times New Roman" w:hAnsi="Times New Roman" w:cs="Times New Roman"/>
          <w:sz w:val="26"/>
          <w:szCs w:val="26"/>
        </w:rPr>
        <w:t>Ramat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Sansò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hanno trovato due “nuove” manifestazioni dell’elemento indefinito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B1C87" w:rsidRDefault="0036758A" w:rsidP="004E5DF5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</w:t>
      </w:r>
      <w:r w:rsidR="00A6127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61272">
        <w:rPr>
          <w:rFonts w:ascii="Times New Roman" w:hAnsi="Times New Roman" w:cs="Times New Roman"/>
          <w:sz w:val="26"/>
          <w:szCs w:val="26"/>
        </w:rPr>
        <w:t xml:space="preserve"> grammaticalizzazione di </w:t>
      </w:r>
      <w:r w:rsidR="00A61272"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è qui equivalente </w:t>
      </w:r>
      <w:r w:rsidR="00831655">
        <w:rPr>
          <w:rFonts w:ascii="Times New Roman" w:hAnsi="Times New Roman" w:cs="Times New Roman"/>
          <w:sz w:val="26"/>
          <w:szCs w:val="26"/>
        </w:rPr>
        <w:t>alla prima persona plurale della forma verbale</w:t>
      </w:r>
      <w:r w:rsidR="00A6658A">
        <w:rPr>
          <w:rFonts w:ascii="Times New Roman" w:hAnsi="Times New Roman" w:cs="Times New Roman"/>
          <w:sz w:val="26"/>
          <w:szCs w:val="26"/>
        </w:rPr>
        <w:t xml:space="preserve"> ed è attestata già nei primi documenti in volgare, es.: </w:t>
      </w:r>
      <w:r w:rsidR="00A6658A">
        <w:rPr>
          <w:rFonts w:ascii="Times New Roman" w:hAnsi="Times New Roman" w:cs="Times New Roman"/>
          <w:i/>
          <w:sz w:val="26"/>
          <w:szCs w:val="26"/>
        </w:rPr>
        <w:t xml:space="preserve">Tu sai ben,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glorïosa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k’</w:t>
      </w:r>
      <w:r w:rsidR="00A6658A">
        <w:rPr>
          <w:rFonts w:ascii="Times New Roman" w:hAnsi="Times New Roman" w:cs="Times New Roman"/>
          <w:b/>
          <w:i/>
          <w:sz w:val="26"/>
          <w:szCs w:val="26"/>
        </w:rPr>
        <w:t>um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 s’è de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vil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 natura,/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Ke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 nu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sem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fragel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cossa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6658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6658A">
        <w:rPr>
          <w:rFonts w:ascii="Times New Roman" w:hAnsi="Times New Roman" w:cs="Times New Roman"/>
          <w:sz w:val="26"/>
          <w:szCs w:val="26"/>
        </w:rPr>
        <w:t>Bonvesin</w:t>
      </w:r>
      <w:proofErr w:type="spellEnd"/>
      <w:r w:rsidR="00A6658A">
        <w:rPr>
          <w:rFonts w:ascii="Times New Roman" w:hAnsi="Times New Roman" w:cs="Times New Roman"/>
          <w:sz w:val="26"/>
          <w:szCs w:val="26"/>
        </w:rPr>
        <w:t>,</w:t>
      </w:r>
      <w:r w:rsidR="00A6658A">
        <w:rPr>
          <w:rFonts w:ascii="Times New Roman" w:hAnsi="Times New Roman" w:cs="Times New Roman"/>
          <w:i/>
          <w:sz w:val="26"/>
          <w:szCs w:val="26"/>
        </w:rPr>
        <w:t xml:space="preserve"> Volgari, De peccatore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cum</w:t>
      </w:r>
      <w:proofErr w:type="spellEnd"/>
      <w:r w:rsidR="00A6658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6658A">
        <w:rPr>
          <w:rFonts w:ascii="Times New Roman" w:hAnsi="Times New Roman" w:cs="Times New Roman"/>
          <w:i/>
          <w:sz w:val="26"/>
          <w:szCs w:val="26"/>
        </w:rPr>
        <w:t>Virgine</w:t>
      </w:r>
      <w:proofErr w:type="spellEnd"/>
      <w:r w:rsidR="00A6658A">
        <w:rPr>
          <w:rFonts w:ascii="Times New Roman" w:hAnsi="Times New Roman" w:cs="Times New Roman"/>
          <w:sz w:val="26"/>
          <w:szCs w:val="26"/>
        </w:rPr>
        <w:t>, p. 52; 1280); &lt;</w:t>
      </w:r>
      <w:r w:rsidR="004E5DF5">
        <w:rPr>
          <w:rFonts w:ascii="Times New Roman" w:hAnsi="Times New Roman" w:cs="Times New Roman"/>
          <w:sz w:val="26"/>
          <w:szCs w:val="26"/>
        </w:rPr>
        <w:t>tu sai bene, o gloriosa Vergine, che</w:t>
      </w:r>
      <w:r w:rsidR="004E5DF5">
        <w:rPr>
          <w:rFonts w:ascii="Times New Roman" w:hAnsi="Times New Roman" w:cs="Times New Roman"/>
          <w:b/>
          <w:sz w:val="26"/>
          <w:szCs w:val="26"/>
        </w:rPr>
        <w:t xml:space="preserve"> noi</w:t>
      </w:r>
      <w:r w:rsidR="004E5DF5">
        <w:rPr>
          <w:rFonts w:ascii="Times New Roman" w:hAnsi="Times New Roman" w:cs="Times New Roman"/>
          <w:sz w:val="26"/>
          <w:szCs w:val="26"/>
        </w:rPr>
        <w:t xml:space="preserve"> siamo di vile natura (letteralmente: che l'</w:t>
      </w:r>
      <w:r w:rsidR="004E5DF5">
        <w:rPr>
          <w:rFonts w:ascii="Times New Roman" w:hAnsi="Times New Roman" w:cs="Times New Roman"/>
          <w:b/>
          <w:sz w:val="26"/>
          <w:szCs w:val="26"/>
        </w:rPr>
        <w:t>uomo</w:t>
      </w:r>
      <w:r w:rsidR="004E5DF5">
        <w:rPr>
          <w:rFonts w:ascii="Times New Roman" w:hAnsi="Times New Roman" w:cs="Times New Roman"/>
          <w:sz w:val="26"/>
          <w:szCs w:val="26"/>
        </w:rPr>
        <w:t xml:space="preserve"> è di vile natura), che siamo una cosa fragile&gt;.</w:t>
      </w:r>
    </w:p>
    <w:p w:rsidR="00E83C0B" w:rsidRDefault="00DB1C87" w:rsidP="004E5DF5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desinenza della prima persona plurale </w:t>
      </w:r>
      <w:r>
        <w:rPr>
          <w:rFonts w:ascii="Times New Roman" w:hAnsi="Times New Roman" w:cs="Times New Roman"/>
          <w:i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um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/-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om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è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attestata nei volgari lombardi </w:t>
      </w:r>
      <w:r w:rsidR="00FB479C">
        <w:rPr>
          <w:rFonts w:ascii="Times New Roman" w:hAnsi="Times New Roman" w:cs="Times New Roman"/>
          <w:sz w:val="26"/>
          <w:szCs w:val="26"/>
        </w:rPr>
        <w:t xml:space="preserve">(es.: </w:t>
      </w:r>
      <w:proofErr w:type="spellStart"/>
      <w:r w:rsidR="00FB479C">
        <w:rPr>
          <w:rFonts w:ascii="Times New Roman" w:hAnsi="Times New Roman" w:cs="Times New Roman"/>
          <w:i/>
          <w:sz w:val="26"/>
          <w:szCs w:val="26"/>
        </w:rPr>
        <w:t>vez-om</w:t>
      </w:r>
      <w:proofErr w:type="spellEnd"/>
      <w:r w:rsidR="00FB479C">
        <w:rPr>
          <w:rFonts w:ascii="Times New Roman" w:hAnsi="Times New Roman" w:cs="Times New Roman"/>
          <w:sz w:val="26"/>
          <w:szCs w:val="26"/>
        </w:rPr>
        <w:t xml:space="preserve"> &lt;noi vediamo&gt;)</w:t>
      </w:r>
      <w:r>
        <w:rPr>
          <w:rFonts w:ascii="Times New Roman" w:hAnsi="Times New Roman" w:cs="Times New Roman"/>
          <w:sz w:val="26"/>
          <w:szCs w:val="26"/>
        </w:rPr>
        <w:t xml:space="preserve">. Alcuni studiosi sostengono che tale desinenza derivi dalla perdita di autonomia dell’elemento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postverbale</w:t>
      </w:r>
      <w:proofErr w:type="spellEnd"/>
      <w:r w:rsidR="00FB479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con consegue</w:t>
      </w:r>
      <w:r w:rsidR="00FB479C">
        <w:rPr>
          <w:rFonts w:ascii="Times New Roman" w:hAnsi="Times New Roman" w:cs="Times New Roman"/>
          <w:sz w:val="26"/>
          <w:szCs w:val="26"/>
        </w:rPr>
        <w:t>ntemente</w:t>
      </w:r>
      <w:r>
        <w:rPr>
          <w:rFonts w:ascii="Times New Roman" w:hAnsi="Times New Roman" w:cs="Times New Roman"/>
          <w:sz w:val="26"/>
          <w:szCs w:val="26"/>
        </w:rPr>
        <w:t xml:space="preserve"> una sua apposizione </w:t>
      </w:r>
      <w:r w:rsidR="00FB479C">
        <w:rPr>
          <w:rFonts w:ascii="Times New Roman" w:hAnsi="Times New Roman" w:cs="Times New Roman"/>
          <w:sz w:val="26"/>
          <w:szCs w:val="26"/>
        </w:rPr>
        <w:t xml:space="preserve">alla forma della terza persona singolare. È da </w:t>
      </w:r>
      <w:proofErr w:type="gramStart"/>
      <w:r w:rsidR="00FB479C">
        <w:rPr>
          <w:rFonts w:ascii="Times New Roman" w:hAnsi="Times New Roman" w:cs="Times New Roman"/>
          <w:sz w:val="26"/>
          <w:szCs w:val="26"/>
        </w:rPr>
        <w:t>sottolineare</w:t>
      </w:r>
      <w:proofErr w:type="gramEnd"/>
      <w:r w:rsidR="00FB479C">
        <w:rPr>
          <w:rFonts w:ascii="Times New Roman" w:hAnsi="Times New Roman" w:cs="Times New Roman"/>
          <w:sz w:val="26"/>
          <w:szCs w:val="26"/>
        </w:rPr>
        <w:t xml:space="preserve"> la presenza, nelle varietà di lombardo moderno, dell’uso della forma della terza persona singolare come equivalente della forma della prima persona plurale.</w:t>
      </w:r>
      <w:r w:rsidR="00E83C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C0B" w:rsidRDefault="00E83C0B" w:rsidP="00E83C0B">
      <w:pPr>
        <w:pStyle w:val="Listenabsatz"/>
        <w:ind w:left="1500"/>
        <w:rPr>
          <w:rFonts w:ascii="Times New Roman" w:hAnsi="Times New Roman" w:cs="Times New Roman"/>
          <w:sz w:val="26"/>
          <w:szCs w:val="26"/>
        </w:rPr>
      </w:pPr>
    </w:p>
    <w:p w:rsidR="00F3208B" w:rsidRDefault="00F3208B" w:rsidP="00E83C0B">
      <w:pPr>
        <w:pStyle w:val="Listenabsatz"/>
        <w:ind w:left="1500"/>
        <w:rPr>
          <w:rFonts w:ascii="Times New Roman" w:hAnsi="Times New Roman" w:cs="Times New Roman"/>
          <w:sz w:val="26"/>
          <w:szCs w:val="26"/>
        </w:rPr>
      </w:pPr>
    </w:p>
    <w:p w:rsidR="00F3208B" w:rsidRDefault="003C4641" w:rsidP="00F3208B">
      <w:pPr>
        <w:pStyle w:val="Listenabsatz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2.2.3</w:t>
      </w:r>
      <w:r w:rsidR="00E83C0B">
        <w:rPr>
          <w:rFonts w:ascii="Times New Roman" w:hAnsi="Times New Roman" w:cs="Times New Roman"/>
          <w:i/>
          <w:sz w:val="26"/>
          <w:szCs w:val="26"/>
        </w:rPr>
        <w:t xml:space="preserve"> Antico veneto</w:t>
      </w:r>
    </w:p>
    <w:p w:rsidR="00F3208B" w:rsidRDefault="00F3208B" w:rsidP="00F3208B">
      <w:pPr>
        <w:pStyle w:val="Listenabsatz"/>
        <w:rPr>
          <w:rFonts w:ascii="Times New Roman" w:hAnsi="Times New Roman" w:cs="Times New Roman"/>
          <w:i/>
          <w:sz w:val="26"/>
          <w:szCs w:val="26"/>
        </w:rPr>
      </w:pPr>
    </w:p>
    <w:p w:rsidR="006A5AB9" w:rsidRDefault="00E83C0B" w:rsidP="00F3208B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Singolare e più complessa è, invece, la situazione linguistica del Veneto poiché è fortemente influenzata dalla letteratura francese; un esempio di tale </w:t>
      </w:r>
      <w:r w:rsidR="00A00348">
        <w:rPr>
          <w:rFonts w:ascii="Times New Roman" w:hAnsi="Times New Roman" w:cs="Times New Roman"/>
          <w:sz w:val="26"/>
          <w:szCs w:val="26"/>
        </w:rPr>
        <w:t>presenza</w:t>
      </w:r>
      <w:r>
        <w:rPr>
          <w:rFonts w:ascii="Times New Roman" w:hAnsi="Times New Roman" w:cs="Times New Roman"/>
          <w:sz w:val="26"/>
          <w:szCs w:val="26"/>
        </w:rPr>
        <w:t xml:space="preserve"> è sicuramente dato dalla </w:t>
      </w:r>
      <w:r>
        <w:rPr>
          <w:rFonts w:ascii="Times New Roman" w:hAnsi="Times New Roman" w:cs="Times New Roman"/>
          <w:i/>
          <w:sz w:val="26"/>
          <w:szCs w:val="26"/>
        </w:rPr>
        <w:t>letteratura franco-veneta</w:t>
      </w:r>
      <w:r w:rsidR="003375D7">
        <w:rPr>
          <w:rFonts w:ascii="Times New Roman" w:hAnsi="Times New Roman" w:cs="Times New Roman"/>
          <w:sz w:val="26"/>
          <w:szCs w:val="26"/>
        </w:rPr>
        <w:t xml:space="preserve">. Si parla di un vero e proprio linguaggio caratteristico di questa produzione letteraria, </w:t>
      </w:r>
      <w:proofErr w:type="gramStart"/>
      <w:r w:rsidR="003375D7">
        <w:rPr>
          <w:rFonts w:ascii="Times New Roman" w:hAnsi="Times New Roman" w:cs="Times New Roman"/>
          <w:sz w:val="26"/>
          <w:szCs w:val="26"/>
        </w:rPr>
        <w:t>il quale</w:t>
      </w:r>
      <w:proofErr w:type="gramEnd"/>
      <w:r w:rsidR="003375D7">
        <w:rPr>
          <w:rFonts w:ascii="Times New Roman" w:hAnsi="Times New Roman" w:cs="Times New Roman"/>
          <w:sz w:val="26"/>
          <w:szCs w:val="26"/>
        </w:rPr>
        <w:t xml:space="preserve"> combina proprietà locali e straniere in tutti i livelli di analisi del linguaggio (dalla fonologia al lessico). </w:t>
      </w:r>
    </w:p>
    <w:p w:rsidR="003C4641" w:rsidRDefault="006A5AB9" w:rsidP="003C4641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Perfino nell’antico veneto</w:t>
      </w:r>
      <w:r w:rsidR="003375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ci sono alcune, anche se poc</w:t>
      </w:r>
      <w:r w:rsidR="00A00348">
        <w:rPr>
          <w:rFonts w:ascii="Times New Roman" w:hAnsi="Times New Roman" w:cs="Times New Roman"/>
          <w:sz w:val="26"/>
          <w:szCs w:val="26"/>
        </w:rPr>
        <w:t>he</w:t>
      </w:r>
      <w:r>
        <w:rPr>
          <w:rFonts w:ascii="Times New Roman" w:hAnsi="Times New Roman" w:cs="Times New Roman"/>
          <w:sz w:val="26"/>
          <w:szCs w:val="26"/>
        </w:rPr>
        <w:t xml:space="preserve">, attestazioni dell’uso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come equivalente della prima persona plurale: </w:t>
      </w:r>
      <w:r>
        <w:rPr>
          <w:rFonts w:ascii="Times New Roman" w:hAnsi="Times New Roman" w:cs="Times New Roman"/>
          <w:i/>
          <w:sz w:val="26"/>
          <w:szCs w:val="26"/>
        </w:rPr>
        <w:t xml:space="preserve">Che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nuy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ve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cognosemo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aperto;/ E se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ll’</w:t>
      </w:r>
      <w:r>
        <w:rPr>
          <w:rFonts w:ascii="Times New Roman" w:hAnsi="Times New Roman" w:cs="Times New Roman"/>
          <w:b/>
          <w:i/>
          <w:sz w:val="26"/>
          <w:szCs w:val="26"/>
        </w:rPr>
        <w:t>on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no ve avesse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cognosú</w:t>
      </w:r>
      <w:proofErr w:type="spellEnd"/>
      <w:proofErr w:type="gramStart"/>
      <w:r>
        <w:rPr>
          <w:rFonts w:ascii="Times New Roman" w:hAnsi="Times New Roman" w:cs="Times New Roman"/>
          <w:i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/ Per niente non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seresemo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partú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/ De Roma per andar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çerchando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/ Lo mondo intorno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vironando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Fr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Grioni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Santo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Stady</w:t>
      </w:r>
      <w:proofErr w:type="spellEnd"/>
      <w:r>
        <w:rPr>
          <w:rFonts w:ascii="Times New Roman" w:hAnsi="Times New Roman" w:cs="Times New Roman"/>
          <w:sz w:val="26"/>
          <w:szCs w:val="26"/>
        </w:rPr>
        <w:t>, p. 96; 1321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; &lt;Perché vi conosciamo molto bene. E se </w:t>
      </w:r>
      <w:r>
        <w:rPr>
          <w:rFonts w:ascii="Times New Roman" w:hAnsi="Times New Roman" w:cs="Times New Roman"/>
          <w:b/>
          <w:sz w:val="26"/>
          <w:szCs w:val="26"/>
        </w:rPr>
        <w:t>noi</w:t>
      </w:r>
      <w:r>
        <w:rPr>
          <w:rFonts w:ascii="Times New Roman" w:hAnsi="Times New Roman" w:cs="Times New Roman"/>
          <w:sz w:val="26"/>
          <w:szCs w:val="26"/>
        </w:rPr>
        <w:t xml:space="preserve"> non vi avessimo conosciuto, </w:t>
      </w:r>
      <w:r w:rsidR="00A00348">
        <w:rPr>
          <w:rFonts w:ascii="Times New Roman" w:hAnsi="Times New Roman" w:cs="Times New Roman"/>
          <w:sz w:val="26"/>
          <w:szCs w:val="26"/>
        </w:rPr>
        <w:t>non avremmo lasciato del tutto Roma per esplorare il mondo&gt;.</w:t>
      </w:r>
    </w:p>
    <w:p w:rsidR="003C4641" w:rsidRDefault="003C4641" w:rsidP="003C4641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La traduzione di opere straniere in italiano era una pratica assai comune nel </w:t>
      </w:r>
      <w:proofErr w:type="gramStart"/>
      <w:r>
        <w:rPr>
          <w:rFonts w:ascii="Times New Roman" w:hAnsi="Times New Roman" w:cs="Times New Roman"/>
          <w:sz w:val="26"/>
          <w:szCs w:val="26"/>
        </w:rPr>
        <w:t>nord Italia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 soprattutto era molto produttiva in Veneto, </w:t>
      </w:r>
      <w:r w:rsidR="00C71727">
        <w:rPr>
          <w:rFonts w:ascii="Times New Roman" w:hAnsi="Times New Roman" w:cs="Times New Roman"/>
          <w:sz w:val="26"/>
          <w:szCs w:val="26"/>
        </w:rPr>
        <w:t xml:space="preserve">regione </w:t>
      </w:r>
      <w:r>
        <w:rPr>
          <w:rFonts w:ascii="Times New Roman" w:hAnsi="Times New Roman" w:cs="Times New Roman"/>
          <w:sz w:val="26"/>
          <w:szCs w:val="26"/>
        </w:rPr>
        <w:t>che ha avuto il ruolo più importante nella traduzione dei testi letterari francesi.</w:t>
      </w:r>
    </w:p>
    <w:p w:rsidR="003C4641" w:rsidRDefault="003C4641" w:rsidP="003C4641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3C4641" w:rsidRDefault="003C4641" w:rsidP="003C4641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2.2.4 Antiche varietà del centro e del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sud Italia</w:t>
      </w:r>
      <w:proofErr w:type="gramEnd"/>
    </w:p>
    <w:p w:rsidR="003C4641" w:rsidRDefault="003C4641" w:rsidP="003C4641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340D1F" w:rsidRDefault="00340D1F" w:rsidP="003C4641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L’utilizzo dell’elemento indefinito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4888">
        <w:rPr>
          <w:rFonts w:ascii="Times New Roman" w:hAnsi="Times New Roman" w:cs="Times New Roman"/>
          <w:sz w:val="26"/>
          <w:szCs w:val="26"/>
        </w:rPr>
        <w:t xml:space="preserve">nell’antico toscano </w:t>
      </w:r>
      <w:r>
        <w:rPr>
          <w:rFonts w:ascii="Times New Roman" w:hAnsi="Times New Roman" w:cs="Times New Roman"/>
          <w:sz w:val="26"/>
          <w:szCs w:val="26"/>
        </w:rPr>
        <w:t xml:space="preserve">è ben documentato, </w:t>
      </w:r>
      <w:proofErr w:type="gramStart"/>
      <w:r>
        <w:rPr>
          <w:rFonts w:ascii="Times New Roman" w:hAnsi="Times New Roman" w:cs="Times New Roman"/>
          <w:sz w:val="26"/>
          <w:szCs w:val="26"/>
        </w:rPr>
        <w:t>infatti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sono presenti svariati trattati su questo argomento</w:t>
      </w:r>
      <w:r w:rsidR="00054888">
        <w:rPr>
          <w:rFonts w:ascii="Times New Roman" w:hAnsi="Times New Roman" w:cs="Times New Roman"/>
          <w:sz w:val="26"/>
          <w:szCs w:val="26"/>
        </w:rPr>
        <w:t xml:space="preserve">; in questa varietà linguistica troviamo anche molteplici esempi di uso dell’elemento indefinito in testi non letterari: </w:t>
      </w:r>
      <w:r w:rsidR="00054888">
        <w:rPr>
          <w:rFonts w:ascii="Times New Roman" w:hAnsi="Times New Roman" w:cs="Times New Roman"/>
          <w:i/>
          <w:sz w:val="26"/>
          <w:szCs w:val="26"/>
        </w:rPr>
        <w:t>e crede l’</w:t>
      </w:r>
      <w:r w:rsidR="00054888">
        <w:rPr>
          <w:rFonts w:ascii="Times New Roman" w:hAnsi="Times New Roman" w:cs="Times New Roman"/>
          <w:b/>
          <w:i/>
          <w:sz w:val="26"/>
          <w:szCs w:val="26"/>
        </w:rPr>
        <w:t>uomo</w:t>
      </w:r>
      <w:r w:rsidR="00054888">
        <w:rPr>
          <w:rFonts w:ascii="Times New Roman" w:hAnsi="Times New Roman" w:cs="Times New Roman"/>
          <w:i/>
          <w:sz w:val="26"/>
          <w:szCs w:val="26"/>
        </w:rPr>
        <w:t xml:space="preserve"> che, fatta la </w:t>
      </w:r>
      <w:proofErr w:type="spellStart"/>
      <w:r w:rsidR="00054888">
        <w:rPr>
          <w:rFonts w:ascii="Times New Roman" w:hAnsi="Times New Roman" w:cs="Times New Roman"/>
          <w:i/>
          <w:sz w:val="26"/>
          <w:szCs w:val="26"/>
        </w:rPr>
        <w:t>pacie</w:t>
      </w:r>
      <w:proofErr w:type="spellEnd"/>
      <w:r w:rsidR="00054888">
        <w:rPr>
          <w:rFonts w:ascii="Times New Roman" w:hAnsi="Times New Roman" w:cs="Times New Roman"/>
          <w:i/>
          <w:sz w:val="26"/>
          <w:szCs w:val="26"/>
        </w:rPr>
        <w:t xml:space="preserve">, noi avremo la buona </w:t>
      </w:r>
      <w:proofErr w:type="spellStart"/>
      <w:r w:rsidR="00054888">
        <w:rPr>
          <w:rFonts w:ascii="Times New Roman" w:hAnsi="Times New Roman" w:cs="Times New Roman"/>
          <w:i/>
          <w:sz w:val="26"/>
          <w:szCs w:val="26"/>
        </w:rPr>
        <w:t>muneta</w:t>
      </w:r>
      <w:proofErr w:type="spellEnd"/>
      <w:r w:rsidR="00054888">
        <w:rPr>
          <w:rFonts w:ascii="Times New Roman" w:hAnsi="Times New Roman" w:cs="Times New Roman"/>
          <w:i/>
          <w:sz w:val="26"/>
          <w:szCs w:val="26"/>
        </w:rPr>
        <w:t xml:space="preserve"> immantinente</w:t>
      </w:r>
      <w:r w:rsidR="00054888">
        <w:rPr>
          <w:rFonts w:ascii="Times New Roman" w:hAnsi="Times New Roman" w:cs="Times New Roman"/>
          <w:sz w:val="26"/>
          <w:szCs w:val="26"/>
        </w:rPr>
        <w:t xml:space="preserve"> (</w:t>
      </w:r>
      <w:r w:rsidR="00054888">
        <w:rPr>
          <w:rFonts w:ascii="Times New Roman" w:hAnsi="Times New Roman" w:cs="Times New Roman"/>
          <w:i/>
          <w:sz w:val="26"/>
          <w:szCs w:val="26"/>
        </w:rPr>
        <w:t>Lettere senesi</w:t>
      </w:r>
      <w:r w:rsidR="00054888">
        <w:rPr>
          <w:rFonts w:ascii="Times New Roman" w:hAnsi="Times New Roman" w:cs="Times New Roman"/>
          <w:sz w:val="26"/>
          <w:szCs w:val="26"/>
        </w:rPr>
        <w:t xml:space="preserve">, p. 72; 1305); &lt;e </w:t>
      </w:r>
      <w:r w:rsidR="00054888">
        <w:rPr>
          <w:rFonts w:ascii="Times New Roman" w:hAnsi="Times New Roman" w:cs="Times New Roman"/>
          <w:b/>
          <w:sz w:val="26"/>
          <w:szCs w:val="26"/>
        </w:rPr>
        <w:t>si ritiene che</w:t>
      </w:r>
      <w:r w:rsidR="00054888" w:rsidRPr="00054888">
        <w:rPr>
          <w:rFonts w:ascii="Times New Roman" w:hAnsi="Times New Roman" w:cs="Times New Roman"/>
          <w:sz w:val="26"/>
          <w:szCs w:val="26"/>
        </w:rPr>
        <w:t xml:space="preserve">, </w:t>
      </w:r>
      <w:r w:rsidR="00054888">
        <w:rPr>
          <w:rFonts w:ascii="Times New Roman" w:hAnsi="Times New Roman" w:cs="Times New Roman"/>
          <w:sz w:val="26"/>
          <w:szCs w:val="26"/>
        </w:rPr>
        <w:t>appena c’è la pace, avremo una buona moneta&gt;.</w:t>
      </w:r>
      <w:r w:rsidR="000548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4716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47164" w:rsidRDefault="00054888" w:rsidP="003C4641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Differente è la situazione per il </w:t>
      </w:r>
      <w:proofErr w:type="gramStart"/>
      <w:r>
        <w:rPr>
          <w:rFonts w:ascii="Times New Roman" w:hAnsi="Times New Roman" w:cs="Times New Roman"/>
          <w:sz w:val="26"/>
          <w:szCs w:val="26"/>
        </w:rPr>
        <w:t>centro Italia</w:t>
      </w:r>
      <w:proofErr w:type="gramEnd"/>
      <w:r w:rsidR="00434AA8">
        <w:rPr>
          <w:rFonts w:ascii="Times New Roman" w:hAnsi="Times New Roman" w:cs="Times New Roman"/>
          <w:sz w:val="26"/>
          <w:szCs w:val="26"/>
        </w:rPr>
        <w:t>:</w:t>
      </w:r>
      <w:r w:rsidR="00D47164">
        <w:rPr>
          <w:rFonts w:ascii="Times New Roman" w:hAnsi="Times New Roman" w:cs="Times New Roman"/>
          <w:sz w:val="26"/>
          <w:szCs w:val="26"/>
        </w:rPr>
        <w:t xml:space="preserve"> i dialettologi racchiudono sotto il termine “Italia </w:t>
      </w:r>
      <w:r w:rsidR="002C3BF1">
        <w:rPr>
          <w:rFonts w:ascii="Times New Roman" w:hAnsi="Times New Roman" w:cs="Times New Roman"/>
          <w:sz w:val="26"/>
          <w:szCs w:val="26"/>
        </w:rPr>
        <w:t>mediana” un vasto gruppo di varie</w:t>
      </w:r>
      <w:r w:rsidR="00434AA8">
        <w:rPr>
          <w:rFonts w:ascii="Times New Roman" w:hAnsi="Times New Roman" w:cs="Times New Roman"/>
          <w:sz w:val="26"/>
          <w:szCs w:val="26"/>
        </w:rPr>
        <w:t>tà dialettali e volgari antichi, tra cui</w:t>
      </w:r>
      <w:r w:rsidR="002C3BF1">
        <w:rPr>
          <w:rFonts w:ascii="Times New Roman" w:hAnsi="Times New Roman" w:cs="Times New Roman"/>
          <w:sz w:val="26"/>
          <w:szCs w:val="26"/>
        </w:rPr>
        <w:t xml:space="preserve"> umbro, abruzzese, laziale e marchigian</w:t>
      </w:r>
      <w:r w:rsidR="00434AA8">
        <w:rPr>
          <w:rFonts w:ascii="Times New Roman" w:hAnsi="Times New Roman" w:cs="Times New Roman"/>
          <w:sz w:val="26"/>
          <w:szCs w:val="26"/>
        </w:rPr>
        <w:t>o</w:t>
      </w:r>
      <w:r w:rsidR="002C3BF1">
        <w:rPr>
          <w:rFonts w:ascii="Times New Roman" w:hAnsi="Times New Roman" w:cs="Times New Roman"/>
          <w:sz w:val="26"/>
          <w:szCs w:val="26"/>
        </w:rPr>
        <w:t xml:space="preserve">. Studi moderni però hanno </w:t>
      </w:r>
      <w:proofErr w:type="gramStart"/>
      <w:r w:rsidR="002C3BF1">
        <w:rPr>
          <w:rFonts w:ascii="Times New Roman" w:hAnsi="Times New Roman" w:cs="Times New Roman"/>
          <w:sz w:val="26"/>
          <w:szCs w:val="26"/>
        </w:rPr>
        <w:t>sottolineato</w:t>
      </w:r>
      <w:proofErr w:type="gramEnd"/>
      <w:r w:rsidR="002C3BF1">
        <w:rPr>
          <w:rFonts w:ascii="Times New Roman" w:hAnsi="Times New Roman" w:cs="Times New Roman"/>
          <w:sz w:val="26"/>
          <w:szCs w:val="26"/>
        </w:rPr>
        <w:t xml:space="preserve"> la forte influenza che la Toscana esercita sulle altre varietà </w:t>
      </w:r>
      <w:r w:rsidR="002C3BF1">
        <w:rPr>
          <w:rFonts w:ascii="Times New Roman" w:hAnsi="Times New Roman" w:cs="Times New Roman"/>
          <w:sz w:val="26"/>
          <w:szCs w:val="26"/>
        </w:rPr>
        <w:lastRenderedPageBreak/>
        <w:t xml:space="preserve">dialettali, riscontrabile soprattutto nell’umbro settentrionale. Tuttavia esempi di uso di </w:t>
      </w:r>
      <w:r w:rsidR="002C3BF1">
        <w:rPr>
          <w:rFonts w:ascii="Times New Roman" w:hAnsi="Times New Roman" w:cs="Times New Roman"/>
          <w:i/>
          <w:sz w:val="26"/>
          <w:szCs w:val="26"/>
        </w:rPr>
        <w:t>uomo</w:t>
      </w:r>
      <w:r w:rsidR="002C3BF1">
        <w:rPr>
          <w:rFonts w:ascii="Times New Roman" w:hAnsi="Times New Roman" w:cs="Times New Roman"/>
          <w:sz w:val="26"/>
          <w:szCs w:val="26"/>
        </w:rPr>
        <w:t xml:space="preserve"> come elemento indefinito sono scarsi, anche se tale uso è esistito: </w:t>
      </w:r>
      <w:proofErr w:type="spellStart"/>
      <w:r w:rsidR="002C3BF1">
        <w:rPr>
          <w:rFonts w:ascii="Times New Roman" w:hAnsi="Times New Roman" w:cs="Times New Roman"/>
          <w:i/>
          <w:sz w:val="26"/>
          <w:szCs w:val="26"/>
        </w:rPr>
        <w:t>avvisaro</w:t>
      </w:r>
      <w:proofErr w:type="spellEnd"/>
      <w:r w:rsidR="002C3BF1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="002C3BF1">
        <w:rPr>
          <w:rFonts w:ascii="Times New Roman" w:hAnsi="Times New Roman" w:cs="Times New Roman"/>
          <w:i/>
          <w:sz w:val="26"/>
          <w:szCs w:val="26"/>
        </w:rPr>
        <w:t>perocchè</w:t>
      </w:r>
      <w:proofErr w:type="spellEnd"/>
      <w:r w:rsidR="002C3BF1">
        <w:rPr>
          <w:rFonts w:ascii="Times New Roman" w:hAnsi="Times New Roman" w:cs="Times New Roman"/>
          <w:i/>
          <w:sz w:val="26"/>
          <w:szCs w:val="26"/>
        </w:rPr>
        <w:t xml:space="preserve"> il Re molto si dilettava </w:t>
      </w:r>
      <w:proofErr w:type="gramStart"/>
      <w:r w:rsidR="002C3BF1">
        <w:rPr>
          <w:rFonts w:ascii="Times New Roman" w:hAnsi="Times New Roman" w:cs="Times New Roman"/>
          <w:i/>
          <w:sz w:val="26"/>
          <w:szCs w:val="26"/>
        </w:rPr>
        <w:t>leggiere</w:t>
      </w:r>
      <w:proofErr w:type="gramEnd"/>
      <w:r w:rsidR="002C3BF1">
        <w:rPr>
          <w:rFonts w:ascii="Times New Roman" w:hAnsi="Times New Roman" w:cs="Times New Roman"/>
          <w:i/>
          <w:sz w:val="26"/>
          <w:szCs w:val="26"/>
        </w:rPr>
        <w:t xml:space="preserve"> i Romanzi) quale libro più gli dilettava di leggiere, e quello avvelenarono in quella parte ove l’</w:t>
      </w:r>
      <w:r w:rsidR="002C3BF1">
        <w:rPr>
          <w:rFonts w:ascii="Times New Roman" w:hAnsi="Times New Roman" w:cs="Times New Roman"/>
          <w:b/>
          <w:i/>
          <w:sz w:val="26"/>
          <w:szCs w:val="26"/>
        </w:rPr>
        <w:t>uomo</w:t>
      </w:r>
      <w:r w:rsidR="002C3BF1">
        <w:rPr>
          <w:rFonts w:ascii="Times New Roman" w:hAnsi="Times New Roman" w:cs="Times New Roman"/>
          <w:i/>
          <w:sz w:val="26"/>
          <w:szCs w:val="26"/>
        </w:rPr>
        <w:t xml:space="preserve"> sovente fiate </w:t>
      </w:r>
      <w:r w:rsidR="00340D1F">
        <w:rPr>
          <w:rFonts w:ascii="Times New Roman" w:hAnsi="Times New Roman" w:cs="Times New Roman"/>
          <w:i/>
          <w:sz w:val="26"/>
          <w:szCs w:val="26"/>
        </w:rPr>
        <w:t xml:space="preserve">pone il dito per </w:t>
      </w:r>
      <w:proofErr w:type="spellStart"/>
      <w:r w:rsidR="00340D1F">
        <w:rPr>
          <w:rFonts w:ascii="Times New Roman" w:hAnsi="Times New Roman" w:cs="Times New Roman"/>
          <w:i/>
          <w:sz w:val="26"/>
          <w:szCs w:val="26"/>
        </w:rPr>
        <w:t>volgiere</w:t>
      </w:r>
      <w:proofErr w:type="spellEnd"/>
      <w:r w:rsidR="00340D1F">
        <w:rPr>
          <w:rFonts w:ascii="Times New Roman" w:hAnsi="Times New Roman" w:cs="Times New Roman"/>
          <w:i/>
          <w:sz w:val="26"/>
          <w:szCs w:val="26"/>
        </w:rPr>
        <w:t xml:space="preserve"> la carta</w:t>
      </w:r>
      <w:r w:rsidR="00340D1F">
        <w:rPr>
          <w:rFonts w:ascii="Times New Roman" w:hAnsi="Times New Roman" w:cs="Times New Roman"/>
          <w:sz w:val="26"/>
          <w:szCs w:val="26"/>
        </w:rPr>
        <w:t xml:space="preserve"> (Bosone da Gubbio, </w:t>
      </w:r>
      <w:r w:rsidR="00340D1F">
        <w:rPr>
          <w:rFonts w:ascii="Times New Roman" w:hAnsi="Times New Roman" w:cs="Times New Roman"/>
          <w:i/>
          <w:sz w:val="26"/>
          <w:szCs w:val="26"/>
        </w:rPr>
        <w:t>Avv. Cic.</w:t>
      </w:r>
      <w:r w:rsidR="00340D1F">
        <w:rPr>
          <w:rFonts w:ascii="Times New Roman" w:hAnsi="Times New Roman" w:cs="Times New Roman"/>
          <w:sz w:val="26"/>
          <w:szCs w:val="26"/>
        </w:rPr>
        <w:t xml:space="preserve">, L. 2, cap. 19, p.265; 1333); &lt;hanno chiesto quale libro gli piaceva di più leggere (perché al Re piaceva molto leggere i romanzi) e misero del veleno su quella parte dove </w:t>
      </w:r>
      <w:r w:rsidR="00340D1F">
        <w:rPr>
          <w:rFonts w:ascii="Times New Roman" w:hAnsi="Times New Roman" w:cs="Times New Roman"/>
          <w:b/>
          <w:sz w:val="26"/>
          <w:szCs w:val="26"/>
        </w:rPr>
        <w:t>si</w:t>
      </w:r>
      <w:r w:rsidR="00340D1F">
        <w:rPr>
          <w:rFonts w:ascii="Times New Roman" w:hAnsi="Times New Roman" w:cs="Times New Roman"/>
          <w:sz w:val="26"/>
          <w:szCs w:val="26"/>
        </w:rPr>
        <w:t xml:space="preserve"> mette spesso il dito per voltar pagina&gt;.</w:t>
      </w:r>
    </w:p>
    <w:p w:rsidR="00434AA8" w:rsidRDefault="00434AA8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L’antico romanesco, invece, necessita una breve trattazione a parte poiché</w:t>
      </w:r>
      <w:r w:rsidR="007259D0">
        <w:rPr>
          <w:rFonts w:ascii="Times New Roman" w:hAnsi="Times New Roman" w:cs="Times New Roman"/>
          <w:sz w:val="26"/>
          <w:szCs w:val="26"/>
        </w:rPr>
        <w:t xml:space="preserve"> l’uso d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come elemento indefinito è qui molto frequente e parzialmente grammaticalizzato: </w:t>
      </w:r>
      <w:r>
        <w:rPr>
          <w:rFonts w:ascii="Times New Roman" w:hAnsi="Times New Roman" w:cs="Times New Roman"/>
          <w:i/>
          <w:sz w:val="26"/>
          <w:szCs w:val="26"/>
        </w:rPr>
        <w:t>Venivano</w:t>
      </w:r>
      <w:r w:rsidR="00287F7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trottanno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l’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uno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dereto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a l’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aitro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como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fussino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miedici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Moita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iente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loro trasse a vedere.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Granne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ma</w:t>
      </w:r>
      <w:r w:rsidRPr="00434AA8">
        <w:rPr>
          <w:rFonts w:ascii="Times New Roman" w:hAnsi="Times New Roman" w:cs="Times New Roman"/>
          <w:i/>
          <w:sz w:val="26"/>
          <w:szCs w:val="26"/>
        </w:rPr>
        <w:t>raviglia</w:t>
      </w:r>
      <w:proofErr w:type="spellEnd"/>
      <w:r w:rsidRPr="00434AA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se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fao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omo </w:t>
      </w:r>
      <w:r>
        <w:rPr>
          <w:rFonts w:ascii="Times New Roman" w:hAnsi="Times New Roman" w:cs="Times New Roman"/>
          <w:i/>
          <w:sz w:val="26"/>
          <w:szCs w:val="26"/>
        </w:rPr>
        <w:t xml:space="preserve">de così nova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devisanza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(Anonimo Romano, </w:t>
      </w:r>
      <w:r>
        <w:rPr>
          <w:rFonts w:ascii="Times New Roman" w:hAnsi="Times New Roman" w:cs="Times New Roman"/>
          <w:i/>
          <w:sz w:val="26"/>
          <w:szCs w:val="26"/>
        </w:rPr>
        <w:t>Cronica</w:t>
      </w:r>
      <w:r>
        <w:rPr>
          <w:rFonts w:ascii="Times New Roman" w:hAnsi="Times New Roman" w:cs="Times New Roman"/>
          <w:sz w:val="26"/>
          <w:szCs w:val="26"/>
        </w:rPr>
        <w:t>, cap. 8, p. 40; 1400); &lt;</w:t>
      </w:r>
      <w:r w:rsidR="00287F7B">
        <w:rPr>
          <w:rFonts w:ascii="Times New Roman" w:hAnsi="Times New Roman" w:cs="Times New Roman"/>
          <w:sz w:val="26"/>
          <w:szCs w:val="26"/>
        </w:rPr>
        <w:t xml:space="preserve">essi andavano </w:t>
      </w:r>
      <w:proofErr w:type="gramStart"/>
      <w:r w:rsidR="00287F7B">
        <w:rPr>
          <w:rFonts w:ascii="Times New Roman" w:hAnsi="Times New Roman" w:cs="Times New Roman"/>
          <w:sz w:val="26"/>
          <w:szCs w:val="26"/>
        </w:rPr>
        <w:t>al</w:t>
      </w:r>
      <w:proofErr w:type="gramEnd"/>
      <w:r w:rsidR="00287F7B">
        <w:rPr>
          <w:rFonts w:ascii="Times New Roman" w:hAnsi="Times New Roman" w:cs="Times New Roman"/>
          <w:sz w:val="26"/>
          <w:szCs w:val="26"/>
        </w:rPr>
        <w:t xml:space="preserve"> trotto l’uno dietro l’altro come se fossero medici. Molta gente si precipitò per vederli. </w:t>
      </w:r>
      <w:r w:rsidR="00287F7B">
        <w:rPr>
          <w:rFonts w:ascii="Times New Roman" w:hAnsi="Times New Roman" w:cs="Times New Roman"/>
          <w:b/>
          <w:sz w:val="26"/>
          <w:szCs w:val="26"/>
        </w:rPr>
        <w:t>La gente</w:t>
      </w:r>
      <w:r w:rsidR="00287F7B">
        <w:rPr>
          <w:rFonts w:ascii="Times New Roman" w:hAnsi="Times New Roman" w:cs="Times New Roman"/>
          <w:sz w:val="26"/>
          <w:szCs w:val="26"/>
        </w:rPr>
        <w:t xml:space="preserve"> si meraviglia sempre più di questa nuova abitudine&gt;.</w:t>
      </w:r>
    </w:p>
    <w:p w:rsidR="007259D0" w:rsidRDefault="007259D0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Per quanto riguarda le varietà del </w:t>
      </w:r>
      <w:proofErr w:type="gramStart"/>
      <w:r>
        <w:rPr>
          <w:rFonts w:ascii="Times New Roman" w:hAnsi="Times New Roman" w:cs="Times New Roman"/>
          <w:sz w:val="26"/>
          <w:szCs w:val="26"/>
        </w:rPr>
        <w:t>Sud Italia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non sono </w:t>
      </w:r>
      <w:r w:rsidR="009517B4">
        <w:rPr>
          <w:rFonts w:ascii="Times New Roman" w:hAnsi="Times New Roman" w:cs="Times New Roman"/>
          <w:sz w:val="26"/>
          <w:szCs w:val="26"/>
        </w:rPr>
        <w:t xml:space="preserve">ricche di esempi riguardo all’uso di </w:t>
      </w:r>
      <w:r w:rsidR="009517B4">
        <w:rPr>
          <w:rFonts w:ascii="Times New Roman" w:hAnsi="Times New Roman" w:cs="Times New Roman"/>
          <w:i/>
          <w:sz w:val="26"/>
          <w:szCs w:val="26"/>
        </w:rPr>
        <w:t>uomo</w:t>
      </w:r>
      <w:r w:rsidR="009517B4">
        <w:rPr>
          <w:rFonts w:ascii="Times New Roman" w:hAnsi="Times New Roman" w:cs="Times New Roman"/>
          <w:sz w:val="26"/>
          <w:szCs w:val="26"/>
        </w:rPr>
        <w:t>, infatti quest’elemento appare solo sporadicamente e con poco successo nel percorso della grammaticalizzazione</w:t>
      </w:r>
      <w:r w:rsidR="008356F5">
        <w:rPr>
          <w:rFonts w:ascii="Times New Roman" w:hAnsi="Times New Roman" w:cs="Times New Roman"/>
          <w:sz w:val="26"/>
          <w:szCs w:val="26"/>
        </w:rPr>
        <w:t xml:space="preserve"> (solo l’antico siciliano è riportato come esempio nell’ OVI)</w:t>
      </w:r>
      <w:r w:rsidR="009517B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Appressu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kistu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locu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ubi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kistu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previte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fo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sucterratu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, sì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nch’era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una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mandra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 de </w:t>
      </w:r>
      <w:proofErr w:type="spellStart"/>
      <w:r w:rsidR="009517B4">
        <w:rPr>
          <w:rFonts w:ascii="Times New Roman" w:hAnsi="Times New Roman" w:cs="Times New Roman"/>
          <w:i/>
          <w:sz w:val="26"/>
          <w:szCs w:val="26"/>
        </w:rPr>
        <w:t>pecure</w:t>
      </w:r>
      <w:proofErr w:type="spellEnd"/>
      <w:r w:rsidR="009517B4">
        <w:rPr>
          <w:rFonts w:ascii="Times New Roman" w:hAnsi="Times New Roman" w:cs="Times New Roman"/>
          <w:i/>
          <w:sz w:val="26"/>
          <w:szCs w:val="26"/>
        </w:rPr>
        <w:t xml:space="preserve">, e </w:t>
      </w:r>
      <w:r w:rsidR="008356F5">
        <w:rPr>
          <w:rFonts w:ascii="Times New Roman" w:hAnsi="Times New Roman" w:cs="Times New Roman"/>
          <w:i/>
          <w:sz w:val="26"/>
          <w:szCs w:val="26"/>
        </w:rPr>
        <w:t>quando l’</w:t>
      </w:r>
      <w:r w:rsidR="008356F5">
        <w:rPr>
          <w:rFonts w:ascii="Times New Roman" w:hAnsi="Times New Roman" w:cs="Times New Roman"/>
          <w:b/>
          <w:i/>
          <w:sz w:val="26"/>
          <w:szCs w:val="26"/>
        </w:rPr>
        <w:t>omo</w:t>
      </w:r>
      <w:r w:rsidR="008356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volia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andare alla porta de la ecclesia,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ascuntrava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kistu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locu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ubi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era la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mandra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de le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pecure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56F5">
        <w:rPr>
          <w:rFonts w:ascii="Times New Roman" w:hAnsi="Times New Roman" w:cs="Times New Roman"/>
          <w:sz w:val="26"/>
          <w:szCs w:val="26"/>
        </w:rPr>
        <w:t xml:space="preserve">(Giovanni </w:t>
      </w:r>
      <w:proofErr w:type="spellStart"/>
      <w:r w:rsidR="008356F5">
        <w:rPr>
          <w:rFonts w:ascii="Times New Roman" w:hAnsi="Times New Roman" w:cs="Times New Roman"/>
          <w:sz w:val="26"/>
          <w:szCs w:val="26"/>
        </w:rPr>
        <w:t>Campulu</w:t>
      </w:r>
      <w:proofErr w:type="spellEnd"/>
      <w:r w:rsidR="008356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Libru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de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lu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dialagu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de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sanctu</w:t>
      </w:r>
      <w:proofErr w:type="spellEnd"/>
      <w:r w:rsidR="008356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356F5">
        <w:rPr>
          <w:rFonts w:ascii="Times New Roman" w:hAnsi="Times New Roman" w:cs="Times New Roman"/>
          <w:i/>
          <w:sz w:val="26"/>
          <w:szCs w:val="26"/>
        </w:rPr>
        <w:t>Gregoriu</w:t>
      </w:r>
      <w:proofErr w:type="spellEnd"/>
      <w:r w:rsidR="008356F5">
        <w:rPr>
          <w:rFonts w:ascii="Times New Roman" w:hAnsi="Times New Roman" w:cs="Times New Roman"/>
          <w:sz w:val="26"/>
          <w:szCs w:val="26"/>
        </w:rPr>
        <w:t xml:space="preserve">, L. 3, cap. 22, p. 106; 1302/37); &lt;Vicino al luogo dove fu sepolto questo sacerdote c’era un gregge di pecore, e quando ci </w:t>
      </w:r>
      <w:r w:rsidR="008356F5">
        <w:rPr>
          <w:rFonts w:ascii="Times New Roman" w:hAnsi="Times New Roman" w:cs="Times New Roman"/>
          <w:b/>
          <w:sz w:val="26"/>
          <w:szCs w:val="26"/>
        </w:rPr>
        <w:t xml:space="preserve">si </w:t>
      </w:r>
      <w:r w:rsidR="008356F5">
        <w:rPr>
          <w:rFonts w:ascii="Times New Roman" w:hAnsi="Times New Roman" w:cs="Times New Roman"/>
          <w:sz w:val="26"/>
          <w:szCs w:val="26"/>
        </w:rPr>
        <w:t>voleva avvicinare alla porta della chiesa, uno è finito dove c’era il gregge di pecore&gt;.</w:t>
      </w:r>
    </w:p>
    <w:p w:rsidR="008356F5" w:rsidRDefault="008356F5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636759" w:rsidRDefault="00636759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636759" w:rsidRDefault="00636759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636759" w:rsidRDefault="00636759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636759" w:rsidRDefault="00636759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E97EF2" w:rsidRDefault="00E97EF2" w:rsidP="00636759">
      <w:pPr>
        <w:pStyle w:val="Listenabsatz"/>
        <w:numPr>
          <w:ilvl w:val="0"/>
          <w:numId w:val="1"/>
        </w:numPr>
        <w:ind w:left="1077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Uno sguardo al passato</w:t>
      </w:r>
    </w:p>
    <w:p w:rsidR="00636759" w:rsidRPr="00636759" w:rsidRDefault="00636759" w:rsidP="00636759">
      <w:pPr>
        <w:pStyle w:val="Listenabsatz"/>
        <w:ind w:left="1077"/>
        <w:rPr>
          <w:rFonts w:ascii="Times New Roman" w:hAnsi="Times New Roman" w:cs="Times New Roman"/>
          <w:b/>
          <w:sz w:val="26"/>
          <w:szCs w:val="26"/>
        </w:rPr>
      </w:pPr>
    </w:p>
    <w:p w:rsidR="00636759" w:rsidRDefault="00636759" w:rsidP="0063675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Alcuni studiosi (tra cui Giacalone-</w:t>
      </w:r>
      <w:proofErr w:type="spellStart"/>
      <w:r>
        <w:rPr>
          <w:rFonts w:ascii="Times New Roman" w:hAnsi="Times New Roman" w:cs="Times New Roman"/>
          <w:sz w:val="26"/>
          <w:szCs w:val="26"/>
        </w:rPr>
        <w:t>Ramat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Sansò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citano: </w:t>
      </w:r>
      <w:proofErr w:type="spellStart"/>
      <w:r>
        <w:rPr>
          <w:rFonts w:ascii="Times New Roman" w:hAnsi="Times New Roman" w:cs="Times New Roman"/>
          <w:sz w:val="26"/>
          <w:szCs w:val="26"/>
        </w:rPr>
        <w:t>Welton-Lair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sostengono che l’origine dell’utilizzo indefinito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sia da ricercare nel tardo latino e soprattutto per quanto riguarda il pronome indefinito francese </w:t>
      </w:r>
      <w:r>
        <w:rPr>
          <w:rFonts w:ascii="Times New Roman" w:hAnsi="Times New Roman" w:cs="Times New Roman"/>
          <w:i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6759" w:rsidRDefault="00636759" w:rsidP="0063675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due autori (Giacalone-</w:t>
      </w:r>
      <w:proofErr w:type="spellStart"/>
      <w:r>
        <w:rPr>
          <w:rFonts w:ascii="Times New Roman" w:hAnsi="Times New Roman" w:cs="Times New Roman"/>
          <w:sz w:val="26"/>
          <w:szCs w:val="26"/>
        </w:rPr>
        <w:t>Ramat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Sansò</w:t>
      </w:r>
      <w:proofErr w:type="spellEnd"/>
      <w:r>
        <w:rPr>
          <w:rFonts w:ascii="Times New Roman" w:hAnsi="Times New Roman" w:cs="Times New Roman"/>
          <w:sz w:val="26"/>
          <w:szCs w:val="26"/>
        </w:rPr>
        <w:t>) sostengono sì l’esistenza di antenati lat</w:t>
      </w:r>
      <w:r w:rsidR="009744FA">
        <w:rPr>
          <w:rFonts w:ascii="Times New Roman" w:hAnsi="Times New Roman" w:cs="Times New Roman"/>
          <w:sz w:val="26"/>
          <w:szCs w:val="26"/>
        </w:rPr>
        <w:t xml:space="preserve">ini di questi usi, </w:t>
      </w:r>
      <w:proofErr w:type="gramStart"/>
      <w:r w:rsidR="009744FA">
        <w:rPr>
          <w:rFonts w:ascii="Times New Roman" w:hAnsi="Times New Roman" w:cs="Times New Roman"/>
          <w:sz w:val="26"/>
          <w:szCs w:val="26"/>
        </w:rPr>
        <w:t>essi però</w:t>
      </w:r>
      <w:proofErr w:type="gramEnd"/>
      <w:r w:rsidR="009744FA">
        <w:rPr>
          <w:rFonts w:ascii="Times New Roman" w:hAnsi="Times New Roman" w:cs="Times New Roman"/>
          <w:sz w:val="26"/>
          <w:szCs w:val="26"/>
        </w:rPr>
        <w:t xml:space="preserve"> sono scarsi e quindi inadatti a stabilire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44FA">
        <w:rPr>
          <w:rFonts w:ascii="Times New Roman" w:hAnsi="Times New Roman" w:cs="Times New Roman"/>
          <w:sz w:val="26"/>
          <w:szCs w:val="26"/>
        </w:rPr>
        <w:t>se l’origine di tali usi nell’antico Romanzo sia riscontrabile nel tardo latino; gli autori poi sottolineano come recenti studi abbiano ipotizzato, nel caso degli antichi volgari italiani, una maggiore influenza esercitata dalla vicinanza del francese.</w:t>
      </w:r>
    </w:p>
    <w:p w:rsidR="0087553C" w:rsidRDefault="00B50528" w:rsidP="0063675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Come anticipato poco prima l’uso dell’elemento indefinito, in questo caso in latino, </w:t>
      </w:r>
      <w:r>
        <w:rPr>
          <w:rFonts w:ascii="Times New Roman" w:hAnsi="Times New Roman" w:cs="Times New Roman"/>
          <w:i/>
          <w:sz w:val="26"/>
          <w:szCs w:val="26"/>
        </w:rPr>
        <w:t>homo</w:t>
      </w:r>
      <w:r>
        <w:rPr>
          <w:rFonts w:ascii="Times New Roman" w:hAnsi="Times New Roman" w:cs="Times New Roman"/>
          <w:sz w:val="26"/>
          <w:szCs w:val="26"/>
        </w:rPr>
        <w:t xml:space="preserve"> è attestato in vari documenti dell’epoca tra cui spicca la Bibbia: </w:t>
      </w:r>
      <w:r>
        <w:rPr>
          <w:rFonts w:ascii="Times New Roman" w:hAnsi="Times New Roman" w:cs="Times New Roman"/>
          <w:i/>
          <w:sz w:val="26"/>
          <w:szCs w:val="26"/>
        </w:rPr>
        <w:t xml:space="preserve">Sic nos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existimet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homo </w:t>
      </w:r>
      <w:r>
        <w:rPr>
          <w:rFonts w:ascii="Times New Roman" w:hAnsi="Times New Roman" w:cs="Times New Roman"/>
          <w:i/>
          <w:sz w:val="26"/>
          <w:szCs w:val="26"/>
        </w:rPr>
        <w:t xml:space="preserve">ut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ministros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Christi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Corinthians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I, 4, 1); &lt;</w:t>
      </w:r>
      <w:r w:rsidR="00C84691">
        <w:rPr>
          <w:rFonts w:ascii="Times New Roman" w:hAnsi="Times New Roman" w:cs="Times New Roman"/>
          <w:b/>
          <w:sz w:val="26"/>
          <w:szCs w:val="26"/>
        </w:rPr>
        <w:t xml:space="preserve">Si </w:t>
      </w:r>
      <w:r w:rsidR="00C84691">
        <w:rPr>
          <w:rFonts w:ascii="Times New Roman" w:hAnsi="Times New Roman" w:cs="Times New Roman"/>
          <w:sz w:val="26"/>
          <w:szCs w:val="26"/>
        </w:rPr>
        <w:t xml:space="preserve">dovrebbe guardare a noi come servi di Cristo&gt;. </w:t>
      </w:r>
      <w:r w:rsidR="0087553C">
        <w:rPr>
          <w:rFonts w:ascii="Times New Roman" w:hAnsi="Times New Roman" w:cs="Times New Roman"/>
          <w:sz w:val="26"/>
          <w:szCs w:val="26"/>
        </w:rPr>
        <w:t xml:space="preserve"> Tale uso è documentato anche in periodi posteriori e la ragione è quasi sicuramente da collegare all’autorità del linguaggio dei testi sacri</w:t>
      </w:r>
      <w:r w:rsidR="00C71727">
        <w:rPr>
          <w:rFonts w:ascii="Times New Roman" w:hAnsi="Times New Roman" w:cs="Times New Roman"/>
          <w:sz w:val="26"/>
          <w:szCs w:val="26"/>
        </w:rPr>
        <w:t>;</w:t>
      </w:r>
      <w:r w:rsidR="0087553C">
        <w:rPr>
          <w:rFonts w:ascii="Times New Roman" w:hAnsi="Times New Roman" w:cs="Times New Roman"/>
          <w:sz w:val="26"/>
          <w:szCs w:val="26"/>
        </w:rPr>
        <w:t xml:space="preserve"> lo ritroviamo soprattutto in trascrizioni di sermoni e di omelie. </w:t>
      </w:r>
    </w:p>
    <w:p w:rsidR="007B136D" w:rsidRDefault="0087553C" w:rsidP="007B136D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Le svariate “testimonianze” dell’uso di </w:t>
      </w:r>
      <w:r>
        <w:rPr>
          <w:rFonts w:ascii="Times New Roman" w:hAnsi="Times New Roman" w:cs="Times New Roman"/>
          <w:i/>
          <w:sz w:val="26"/>
          <w:szCs w:val="26"/>
        </w:rPr>
        <w:t>homo</w:t>
      </w:r>
      <w:r>
        <w:rPr>
          <w:rFonts w:ascii="Times New Roman" w:hAnsi="Times New Roman" w:cs="Times New Roman"/>
          <w:sz w:val="26"/>
          <w:szCs w:val="26"/>
        </w:rPr>
        <w:t xml:space="preserve"> in questa valenza indefinita mostra la perdita del valore lessicale originario della parola, tant’è che si usava già come equivalente di </w:t>
      </w:r>
      <w:r>
        <w:rPr>
          <w:rFonts w:ascii="Times New Roman" w:hAnsi="Times New Roman" w:cs="Times New Roman"/>
          <w:i/>
          <w:sz w:val="26"/>
          <w:szCs w:val="26"/>
        </w:rPr>
        <w:t>uno/qualcuno</w:t>
      </w:r>
      <w:r>
        <w:rPr>
          <w:rFonts w:ascii="Times New Roman" w:hAnsi="Times New Roman" w:cs="Times New Roman"/>
          <w:sz w:val="26"/>
          <w:szCs w:val="26"/>
        </w:rPr>
        <w:t>:</w:t>
      </w:r>
      <w:r w:rsidR="007B13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Audivimus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enim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eo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anno in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Narbonensem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urbem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inguinarium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morbum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graviter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desevire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, ita ut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nullum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esset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spatium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cum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136D">
        <w:rPr>
          <w:rFonts w:ascii="Times New Roman" w:hAnsi="Times New Roman" w:cs="Times New Roman"/>
          <w:b/>
          <w:i/>
          <w:sz w:val="26"/>
          <w:szCs w:val="26"/>
        </w:rPr>
        <w:t xml:space="preserve">homo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correptus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fuisset</w:t>
      </w:r>
      <w:proofErr w:type="spellEnd"/>
      <w:r w:rsidR="007B136D">
        <w:rPr>
          <w:rFonts w:ascii="Times New Roman" w:hAnsi="Times New Roman" w:cs="Times New Roman"/>
          <w:i/>
          <w:sz w:val="26"/>
          <w:szCs w:val="26"/>
        </w:rPr>
        <w:t xml:space="preserve"> ab </w:t>
      </w:r>
      <w:proofErr w:type="spellStart"/>
      <w:r w:rsidR="007B136D">
        <w:rPr>
          <w:rFonts w:ascii="Times New Roman" w:hAnsi="Times New Roman" w:cs="Times New Roman"/>
          <w:i/>
          <w:sz w:val="26"/>
          <w:szCs w:val="26"/>
        </w:rPr>
        <w:t>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E57">
        <w:rPr>
          <w:rFonts w:ascii="Times New Roman" w:hAnsi="Times New Roman" w:cs="Times New Roman"/>
          <w:sz w:val="26"/>
          <w:szCs w:val="26"/>
        </w:rPr>
        <w:t xml:space="preserve">(Gregory of Tours’, </w:t>
      </w:r>
      <w:proofErr w:type="spellStart"/>
      <w:r w:rsidR="00BB0E57">
        <w:rPr>
          <w:rFonts w:ascii="Times New Roman" w:hAnsi="Times New Roman" w:cs="Times New Roman"/>
          <w:i/>
          <w:sz w:val="26"/>
          <w:szCs w:val="26"/>
        </w:rPr>
        <w:t>Historia</w:t>
      </w:r>
      <w:proofErr w:type="spellEnd"/>
      <w:r w:rsidR="00BB0E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0E57">
        <w:rPr>
          <w:rFonts w:ascii="Times New Roman" w:hAnsi="Times New Roman" w:cs="Times New Roman"/>
          <w:i/>
          <w:sz w:val="26"/>
          <w:szCs w:val="26"/>
        </w:rPr>
        <w:t>Francorum</w:t>
      </w:r>
      <w:proofErr w:type="spellEnd"/>
      <w:r w:rsidR="007B136D">
        <w:rPr>
          <w:rFonts w:ascii="Times New Roman" w:hAnsi="Times New Roman" w:cs="Times New Roman"/>
          <w:sz w:val="26"/>
          <w:szCs w:val="26"/>
        </w:rPr>
        <w:t xml:space="preserve"> 6</w:t>
      </w:r>
      <w:r w:rsidR="00BB0E5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B0E57">
        <w:rPr>
          <w:rFonts w:ascii="Times New Roman" w:hAnsi="Times New Roman" w:cs="Times New Roman"/>
          <w:sz w:val="26"/>
          <w:szCs w:val="26"/>
        </w:rPr>
        <w:t>1</w:t>
      </w:r>
      <w:r w:rsidR="007B136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BB0E57">
        <w:rPr>
          <w:rFonts w:ascii="Times New Roman" w:hAnsi="Times New Roman" w:cs="Times New Roman"/>
          <w:sz w:val="26"/>
          <w:szCs w:val="26"/>
        </w:rPr>
        <w:t>; seconda metà del sesto secolo d.C.);</w:t>
      </w:r>
      <w:r w:rsidR="007B136D">
        <w:rPr>
          <w:rFonts w:ascii="Times New Roman" w:hAnsi="Times New Roman" w:cs="Times New Roman"/>
          <w:sz w:val="26"/>
          <w:szCs w:val="26"/>
        </w:rPr>
        <w:t xml:space="preserve"> &lt;Abbiamo sentito che nella città di Narbonne in quell’anno la peste bubbonica fu fatale, così quando </w:t>
      </w:r>
      <w:r w:rsidR="007B136D">
        <w:rPr>
          <w:rFonts w:ascii="Times New Roman" w:hAnsi="Times New Roman" w:cs="Times New Roman"/>
          <w:b/>
          <w:sz w:val="26"/>
          <w:szCs w:val="26"/>
        </w:rPr>
        <w:t>uno</w:t>
      </w:r>
      <w:r w:rsidR="007B136D">
        <w:rPr>
          <w:rFonts w:ascii="Times New Roman" w:hAnsi="Times New Roman" w:cs="Times New Roman"/>
          <w:sz w:val="26"/>
          <w:szCs w:val="26"/>
        </w:rPr>
        <w:t xml:space="preserve"> veniva colpito da essa non aveva il tempo di vivere&gt;.</w:t>
      </w:r>
    </w:p>
    <w:p w:rsidR="00184182" w:rsidRDefault="002F1E21" w:rsidP="007B136D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È da </w:t>
      </w:r>
      <w:proofErr w:type="gramStart"/>
      <w:r>
        <w:rPr>
          <w:rFonts w:ascii="Times New Roman" w:hAnsi="Times New Roman" w:cs="Times New Roman"/>
          <w:sz w:val="26"/>
          <w:szCs w:val="26"/>
        </w:rPr>
        <w:t>sottolineare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che gl</w:t>
      </w:r>
      <w:r w:rsidR="00184182">
        <w:rPr>
          <w:rFonts w:ascii="Times New Roman" w:hAnsi="Times New Roman" w:cs="Times New Roman"/>
          <w:sz w:val="26"/>
          <w:szCs w:val="26"/>
        </w:rPr>
        <w:t>i esempi riportati mostrano come</w:t>
      </w:r>
      <w:r>
        <w:rPr>
          <w:rFonts w:ascii="Times New Roman" w:hAnsi="Times New Roman" w:cs="Times New Roman"/>
          <w:sz w:val="26"/>
          <w:szCs w:val="26"/>
        </w:rPr>
        <w:t xml:space="preserve"> la parola </w:t>
      </w:r>
      <w:r>
        <w:rPr>
          <w:rFonts w:ascii="Times New Roman" w:hAnsi="Times New Roman" w:cs="Times New Roman"/>
          <w:i/>
          <w:sz w:val="26"/>
          <w:szCs w:val="26"/>
        </w:rPr>
        <w:t>homo</w:t>
      </w:r>
      <w:r>
        <w:rPr>
          <w:rFonts w:ascii="Times New Roman" w:hAnsi="Times New Roman" w:cs="Times New Roman"/>
          <w:sz w:val="26"/>
          <w:szCs w:val="26"/>
        </w:rPr>
        <w:t xml:space="preserve"> era solo debolmente grammaticalizzata, dato che non ci sono casi in cui abbia valore di e</w:t>
      </w:r>
      <w:r w:rsidR="00184182">
        <w:rPr>
          <w:rFonts w:ascii="Times New Roman" w:hAnsi="Times New Roman" w:cs="Times New Roman"/>
          <w:sz w:val="26"/>
          <w:szCs w:val="26"/>
        </w:rPr>
        <w:t xml:space="preserve">lemento indefinito referenziale; nonostante questo la tradizione ci riporta vari esempi dell’utilizzo di </w:t>
      </w:r>
      <w:r w:rsidR="00184182">
        <w:rPr>
          <w:rFonts w:ascii="Times New Roman" w:hAnsi="Times New Roman" w:cs="Times New Roman"/>
          <w:i/>
          <w:sz w:val="26"/>
          <w:szCs w:val="26"/>
        </w:rPr>
        <w:t>homo</w:t>
      </w:r>
      <w:r w:rsidR="00184182">
        <w:rPr>
          <w:rFonts w:ascii="Times New Roman" w:hAnsi="Times New Roman" w:cs="Times New Roman"/>
          <w:sz w:val="26"/>
          <w:szCs w:val="26"/>
        </w:rPr>
        <w:t xml:space="preserve"> come elemento indefinito, è quindi chiaro che questo uso era ben stabilito nel tardo latino. </w:t>
      </w:r>
    </w:p>
    <w:p w:rsidR="00184182" w:rsidRDefault="00184182" w:rsidP="007B136D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L’ipotesi di partenza, per cui il tardo potrebbe essere l’origine di questo fenomeno, è quindi plausibile </w:t>
      </w:r>
      <w:r w:rsidR="00DB077B">
        <w:rPr>
          <w:rFonts w:ascii="Times New Roman" w:hAnsi="Times New Roman" w:cs="Times New Roman"/>
          <w:sz w:val="26"/>
          <w:szCs w:val="26"/>
        </w:rPr>
        <w:t>anche se</w:t>
      </w:r>
      <w:r>
        <w:rPr>
          <w:rFonts w:ascii="Times New Roman" w:hAnsi="Times New Roman" w:cs="Times New Roman"/>
          <w:sz w:val="26"/>
          <w:szCs w:val="26"/>
        </w:rPr>
        <w:t xml:space="preserve"> non ancora </w:t>
      </w:r>
      <w:r w:rsidR="00DB077B">
        <w:rPr>
          <w:rFonts w:ascii="Times New Roman" w:hAnsi="Times New Roman" w:cs="Times New Roman"/>
          <w:sz w:val="26"/>
          <w:szCs w:val="26"/>
        </w:rPr>
        <w:t>appurata</w:t>
      </w:r>
      <w:r>
        <w:rPr>
          <w:rFonts w:ascii="Times New Roman" w:hAnsi="Times New Roman" w:cs="Times New Roman"/>
          <w:sz w:val="26"/>
          <w:szCs w:val="26"/>
        </w:rPr>
        <w:t xml:space="preserve"> come verità assoluta. Negare totalmente tale ipotesi sarebbe come </w:t>
      </w:r>
      <w:r w:rsidR="00DB077B">
        <w:rPr>
          <w:rFonts w:ascii="Times New Roman" w:hAnsi="Times New Roman" w:cs="Times New Roman"/>
          <w:sz w:val="26"/>
          <w:szCs w:val="26"/>
        </w:rPr>
        <w:t>smentire</w:t>
      </w:r>
      <w:r>
        <w:rPr>
          <w:rFonts w:ascii="Times New Roman" w:hAnsi="Times New Roman" w:cs="Times New Roman"/>
          <w:sz w:val="26"/>
          <w:szCs w:val="26"/>
        </w:rPr>
        <w:t xml:space="preserve"> la forte influenza che ha esercitato la lingua latina sulla formazione del SAE</w:t>
      </w:r>
      <w:r w:rsidR="00DB077B">
        <w:rPr>
          <w:rFonts w:ascii="Times New Roman" w:hAnsi="Times New Roman" w:cs="Times New Roman"/>
          <w:sz w:val="26"/>
          <w:szCs w:val="26"/>
        </w:rPr>
        <w:t xml:space="preserve">, e questo è difficile da dimostrare </w:t>
      </w:r>
      <w:proofErr w:type="gramStart"/>
      <w:r w:rsidR="00DB077B">
        <w:rPr>
          <w:rFonts w:ascii="Times New Roman" w:hAnsi="Times New Roman" w:cs="Times New Roman"/>
          <w:sz w:val="26"/>
          <w:szCs w:val="26"/>
        </w:rPr>
        <w:t>dato che</w:t>
      </w:r>
      <w:proofErr w:type="gramEnd"/>
      <w:r w:rsidR="00DB077B">
        <w:rPr>
          <w:rFonts w:ascii="Times New Roman" w:hAnsi="Times New Roman" w:cs="Times New Roman"/>
          <w:sz w:val="26"/>
          <w:szCs w:val="26"/>
        </w:rPr>
        <w:t xml:space="preserve">, oltre all’uso di </w:t>
      </w:r>
      <w:r w:rsidR="00DB077B">
        <w:rPr>
          <w:rFonts w:ascii="Times New Roman" w:hAnsi="Times New Roman" w:cs="Times New Roman"/>
          <w:i/>
          <w:sz w:val="26"/>
          <w:szCs w:val="26"/>
        </w:rPr>
        <w:t>homo</w:t>
      </w:r>
      <w:r w:rsidR="00DB077B">
        <w:rPr>
          <w:rFonts w:ascii="Times New Roman" w:hAnsi="Times New Roman" w:cs="Times New Roman"/>
          <w:sz w:val="26"/>
          <w:szCs w:val="26"/>
        </w:rPr>
        <w:t xml:space="preserve"> indefinito, ci sono altri elementi che sostengono il ruolo dominante del latino durante la formazione del SAE.</w:t>
      </w:r>
    </w:p>
    <w:p w:rsidR="00DB077B" w:rsidRDefault="00DB077B" w:rsidP="007B136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DB077B" w:rsidRDefault="00DB077B" w:rsidP="00DB077B">
      <w:pPr>
        <w:pStyle w:val="Listenabsatz"/>
        <w:numPr>
          <w:ilvl w:val="0"/>
          <w:numId w:val="1"/>
        </w:numPr>
        <w:ind w:left="1077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Il caso particolare di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on </w:t>
      </w:r>
      <w:r>
        <w:rPr>
          <w:rFonts w:ascii="Times New Roman" w:hAnsi="Times New Roman" w:cs="Times New Roman"/>
          <w:b/>
          <w:sz w:val="26"/>
          <w:szCs w:val="26"/>
        </w:rPr>
        <w:t>francese</w:t>
      </w:r>
    </w:p>
    <w:p w:rsidR="00DB077B" w:rsidRDefault="00DB077B" w:rsidP="00DB077B">
      <w:pPr>
        <w:rPr>
          <w:rFonts w:ascii="Times New Roman" w:hAnsi="Times New Roman" w:cs="Times New Roman"/>
          <w:b/>
          <w:sz w:val="26"/>
          <w:szCs w:val="26"/>
        </w:rPr>
      </w:pPr>
    </w:p>
    <w:p w:rsidR="00C926C8" w:rsidRDefault="002B199C" w:rsidP="002B199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F72E8">
        <w:rPr>
          <w:rFonts w:ascii="Times New Roman" w:hAnsi="Times New Roman" w:cs="Times New Roman"/>
          <w:sz w:val="26"/>
          <w:szCs w:val="26"/>
        </w:rPr>
        <w:t xml:space="preserve">Come abbiamo potuto osservare </w:t>
      </w:r>
      <w:proofErr w:type="gramStart"/>
      <w:r w:rsidR="00DF72E8">
        <w:rPr>
          <w:rFonts w:ascii="Times New Roman" w:hAnsi="Times New Roman" w:cs="Times New Roman"/>
          <w:sz w:val="26"/>
          <w:szCs w:val="26"/>
        </w:rPr>
        <w:t>precedentemente</w:t>
      </w:r>
      <w:proofErr w:type="gramEnd"/>
      <w:r w:rsidR="00DF72E8">
        <w:rPr>
          <w:rFonts w:ascii="Times New Roman" w:hAnsi="Times New Roman" w:cs="Times New Roman"/>
          <w:sz w:val="26"/>
          <w:szCs w:val="26"/>
        </w:rPr>
        <w:t xml:space="preserve"> (nel </w:t>
      </w:r>
      <w:r>
        <w:rPr>
          <w:rFonts w:ascii="Times New Roman" w:hAnsi="Times New Roman" w:cs="Times New Roman"/>
          <w:sz w:val="26"/>
          <w:szCs w:val="26"/>
        </w:rPr>
        <w:t xml:space="preserve">§ 2.2) nei volgari dell’Italia settentrionale il processo di grammaticalizzazione dell’elemento indefinito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era più avanzato, rispetto ad altre zone della penisola prese in considerazione. Una spiegazione plausibile, o almeno un’ipotesi, sarebbe quella dell’influenza del vicino francese antico; tuttavia la vicinanza geografica, insieme alla continuità di un fenomeno, non sono sufficienti per stabilire l’origine francese del fenomeno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4FC6">
        <w:rPr>
          <w:rFonts w:ascii="Times New Roman" w:hAnsi="Times New Roman" w:cs="Times New Roman"/>
          <w:sz w:val="26"/>
          <w:szCs w:val="26"/>
        </w:rPr>
        <w:t xml:space="preserve"> È indiscussa l’influenza del francese sui volgari italiani settentrionali, durante il Medioevo: soprattutto a causa dei continui scambi commerciali che avvenivano tra i due Paesi</w:t>
      </w:r>
      <w:r w:rsidR="00C926C8">
        <w:rPr>
          <w:rFonts w:ascii="Times New Roman" w:hAnsi="Times New Roman" w:cs="Times New Roman"/>
          <w:sz w:val="26"/>
          <w:szCs w:val="26"/>
        </w:rPr>
        <w:t xml:space="preserve">, ed anche grazie ai pellegrini che comunicavano servendosi della lingua francese. Una traccia di questo reciproco scambio lo abbiamo </w:t>
      </w:r>
      <w:proofErr w:type="gramStart"/>
      <w:r w:rsidR="00C926C8">
        <w:rPr>
          <w:rFonts w:ascii="Times New Roman" w:hAnsi="Times New Roman" w:cs="Times New Roman"/>
          <w:sz w:val="26"/>
          <w:szCs w:val="26"/>
        </w:rPr>
        <w:t>precedentemente</w:t>
      </w:r>
      <w:proofErr w:type="gramEnd"/>
      <w:r w:rsidR="00C926C8">
        <w:rPr>
          <w:rFonts w:ascii="Times New Roman" w:hAnsi="Times New Roman" w:cs="Times New Roman"/>
          <w:sz w:val="26"/>
          <w:szCs w:val="26"/>
        </w:rPr>
        <w:t xml:space="preserve"> osservato nello studio dei </w:t>
      </w:r>
      <w:r w:rsidR="00C926C8">
        <w:rPr>
          <w:rFonts w:ascii="Times New Roman" w:hAnsi="Times New Roman" w:cs="Times New Roman"/>
          <w:i/>
          <w:sz w:val="26"/>
          <w:szCs w:val="26"/>
        </w:rPr>
        <w:t xml:space="preserve">Sermoni </w:t>
      </w:r>
      <w:r w:rsidR="00C926C8" w:rsidRPr="00C926C8">
        <w:rPr>
          <w:rFonts w:ascii="Times New Roman" w:hAnsi="Times New Roman" w:cs="Times New Roman"/>
          <w:i/>
          <w:sz w:val="26"/>
          <w:szCs w:val="26"/>
        </w:rPr>
        <w:t>Subalpini</w:t>
      </w:r>
      <w:r w:rsidR="00C926C8">
        <w:rPr>
          <w:rFonts w:ascii="Times New Roman" w:hAnsi="Times New Roman" w:cs="Times New Roman"/>
          <w:sz w:val="26"/>
          <w:szCs w:val="26"/>
        </w:rPr>
        <w:t xml:space="preserve"> e della letteratura </w:t>
      </w:r>
      <w:r w:rsidR="00C926C8">
        <w:rPr>
          <w:rFonts w:ascii="Times New Roman" w:hAnsi="Times New Roman" w:cs="Times New Roman"/>
          <w:i/>
          <w:sz w:val="26"/>
          <w:szCs w:val="26"/>
        </w:rPr>
        <w:t>franco-veneta</w:t>
      </w:r>
      <w:r w:rsidR="00C926C8">
        <w:rPr>
          <w:rFonts w:ascii="Times New Roman" w:hAnsi="Times New Roman" w:cs="Times New Roman"/>
          <w:sz w:val="26"/>
          <w:szCs w:val="26"/>
        </w:rPr>
        <w:t>: segno tangibile dell’introduzione e della circolazione della letteratura francese e provenzale nella tradizione letteraria italiana.</w:t>
      </w:r>
    </w:p>
    <w:p w:rsidR="00C306F0" w:rsidRDefault="00FE59C3" w:rsidP="002B199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Una considerazione </w:t>
      </w:r>
      <w:proofErr w:type="gramStart"/>
      <w:r>
        <w:rPr>
          <w:rFonts w:ascii="Times New Roman" w:hAnsi="Times New Roman" w:cs="Times New Roman"/>
          <w:sz w:val="26"/>
          <w:szCs w:val="26"/>
        </w:rPr>
        <w:t>decisamente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più importante per lo sviluppo del nostro discorso è quella da rivolgere al percorso di grammaticalizzazione dell’elemento indefinito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, comune e simile anche nella lingua francese. In questo caso parliamo dell’elemento </w:t>
      </w:r>
      <w:r>
        <w:rPr>
          <w:rFonts w:ascii="Times New Roman" w:hAnsi="Times New Roman" w:cs="Times New Roman"/>
          <w:i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 che è stato pronominalizzato più velocemente rispetto all’italiano; esso però ha mantenuto alcune caratteristiche tipiche dei nomi: era spesso preceduto dall’articolo, era riferito anaforicamente </w:t>
      </w:r>
      <w:proofErr w:type="gramStart"/>
      <w:r>
        <w:rPr>
          <w:rFonts w:ascii="Times New Roman" w:hAnsi="Times New Roman" w:cs="Times New Roman"/>
          <w:sz w:val="26"/>
          <w:szCs w:val="26"/>
        </w:rPr>
        <w:t>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il</w:t>
      </w:r>
      <w:r>
        <w:rPr>
          <w:rFonts w:ascii="Times New Roman" w:hAnsi="Times New Roman" w:cs="Times New Roman"/>
          <w:sz w:val="26"/>
          <w:szCs w:val="26"/>
        </w:rPr>
        <w:t xml:space="preserve"> in strutture coordinate  e poteva essere seguito da proposizioni relative. </w:t>
      </w:r>
      <w:r>
        <w:rPr>
          <w:rFonts w:ascii="Times New Roman" w:hAnsi="Times New Roman" w:cs="Times New Roman"/>
          <w:sz w:val="26"/>
          <w:szCs w:val="26"/>
        </w:rPr>
        <w:lastRenderedPageBreak/>
        <w:t>Vediamo un esempio</w:t>
      </w:r>
      <w:r w:rsidRPr="00C306F0">
        <w:rPr>
          <w:rFonts w:ascii="Times New Roman" w:hAnsi="Times New Roman" w:cs="Times New Roman"/>
          <w:sz w:val="26"/>
          <w:szCs w:val="26"/>
        </w:rPr>
        <w:t>:</w:t>
      </w:r>
      <w:r w:rsidRPr="00C30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06F0">
        <w:rPr>
          <w:rFonts w:ascii="Times New Roman" w:hAnsi="Times New Roman" w:cs="Times New Roman"/>
          <w:b/>
          <w:i/>
          <w:sz w:val="26"/>
          <w:szCs w:val="26"/>
        </w:rPr>
        <w:t>hum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qui la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vait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repairier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ne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s’en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peut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Roland</w:t>
      </w:r>
      <w:r>
        <w:rPr>
          <w:rFonts w:ascii="Times New Roman" w:hAnsi="Times New Roman" w:cs="Times New Roman"/>
          <w:sz w:val="26"/>
          <w:szCs w:val="26"/>
        </w:rPr>
        <w:t xml:space="preserve"> 293; from </w:t>
      </w:r>
      <w:proofErr w:type="spellStart"/>
      <w:r>
        <w:rPr>
          <w:rFonts w:ascii="Times New Roman" w:hAnsi="Times New Roman" w:cs="Times New Roman"/>
          <w:sz w:val="26"/>
          <w:szCs w:val="26"/>
        </w:rPr>
        <w:t>Nyrop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1925: 370); &lt;</w:t>
      </w:r>
      <w:r w:rsidR="00C306F0">
        <w:rPr>
          <w:rFonts w:ascii="Times New Roman" w:hAnsi="Times New Roman" w:cs="Times New Roman"/>
          <w:b/>
          <w:sz w:val="26"/>
          <w:szCs w:val="26"/>
        </w:rPr>
        <w:t>nessuno</w:t>
      </w:r>
      <w:r w:rsidR="00C306F0">
        <w:rPr>
          <w:rFonts w:ascii="Times New Roman" w:hAnsi="Times New Roman" w:cs="Times New Roman"/>
          <w:sz w:val="26"/>
          <w:szCs w:val="26"/>
        </w:rPr>
        <w:t xml:space="preserve"> che ci va può tornare&gt;.</w:t>
      </w:r>
    </w:p>
    <w:p w:rsidR="0075633A" w:rsidRDefault="007E495F" w:rsidP="002B199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La spiegazione per continuità geografica sarebbe però limitata</w:t>
      </w:r>
      <w:r w:rsidR="00FE5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ai volgari italiani settentrionali</w:t>
      </w:r>
      <w:r w:rsidR="00B46291">
        <w:rPr>
          <w:rFonts w:ascii="Times New Roman" w:hAnsi="Times New Roman" w:cs="Times New Roman"/>
          <w:sz w:val="26"/>
          <w:szCs w:val="26"/>
        </w:rPr>
        <w:t xml:space="preserve">, mentre abbiamo osservato come l’uso di </w:t>
      </w:r>
      <w:r w:rsidR="00B46291">
        <w:rPr>
          <w:rFonts w:ascii="Times New Roman" w:hAnsi="Times New Roman" w:cs="Times New Roman"/>
          <w:i/>
          <w:sz w:val="26"/>
          <w:szCs w:val="26"/>
        </w:rPr>
        <w:t xml:space="preserve">uomo </w:t>
      </w:r>
      <w:r w:rsidR="00B46291">
        <w:rPr>
          <w:rFonts w:ascii="Times New Roman" w:hAnsi="Times New Roman" w:cs="Times New Roman"/>
          <w:sz w:val="26"/>
          <w:szCs w:val="26"/>
        </w:rPr>
        <w:t>come elemento indefinito sia presente e produttivo anche in zone centrali (soprattutto in Toscana) e meridionali dell’Italia</w:t>
      </w:r>
      <w:r w:rsidR="00A131B3">
        <w:rPr>
          <w:rFonts w:ascii="Times New Roman" w:hAnsi="Times New Roman" w:cs="Times New Roman"/>
          <w:sz w:val="26"/>
          <w:szCs w:val="26"/>
        </w:rPr>
        <w:t xml:space="preserve">; la motivazione è quindi da </w:t>
      </w:r>
      <w:r w:rsidR="00206D4D">
        <w:rPr>
          <w:rFonts w:ascii="Times New Roman" w:hAnsi="Times New Roman" w:cs="Times New Roman"/>
          <w:sz w:val="26"/>
          <w:szCs w:val="26"/>
        </w:rPr>
        <w:t>rinviare,</w:t>
      </w:r>
      <w:r w:rsidR="00A131B3">
        <w:rPr>
          <w:rFonts w:ascii="Times New Roman" w:hAnsi="Times New Roman" w:cs="Times New Roman"/>
          <w:sz w:val="26"/>
          <w:szCs w:val="26"/>
        </w:rPr>
        <w:t xml:space="preserve"> identifica</w:t>
      </w:r>
      <w:r w:rsidR="00206D4D">
        <w:rPr>
          <w:rFonts w:ascii="Times New Roman" w:hAnsi="Times New Roman" w:cs="Times New Roman"/>
          <w:sz w:val="26"/>
          <w:szCs w:val="26"/>
        </w:rPr>
        <w:t>ndola invece</w:t>
      </w:r>
      <w:r w:rsidR="00A131B3">
        <w:rPr>
          <w:rFonts w:ascii="Times New Roman" w:hAnsi="Times New Roman" w:cs="Times New Roman"/>
          <w:sz w:val="26"/>
          <w:szCs w:val="26"/>
        </w:rPr>
        <w:t xml:space="preserve"> con la grande popolarità delle opere letterarie francesi distribuite sull’intera vastità del territorio europeo. </w:t>
      </w:r>
    </w:p>
    <w:p w:rsidR="00EB23BC" w:rsidRDefault="0075633A" w:rsidP="00EB23B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La traduzione nelle diverse varietà linguistiche italiane di opere francesi (ad esempio la traduzione in veneto </w:t>
      </w:r>
      <w:proofErr w:type="gramStart"/>
      <w:r>
        <w:rPr>
          <w:rFonts w:ascii="Times New Roman" w:hAnsi="Times New Roman" w:cs="Times New Roman"/>
          <w:sz w:val="26"/>
          <w:szCs w:val="26"/>
        </w:rPr>
        <w:t>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toscano de </w:t>
      </w:r>
      <w:r>
        <w:rPr>
          <w:rFonts w:ascii="Times New Roman" w:hAnsi="Times New Roman" w:cs="Times New Roman"/>
          <w:i/>
          <w:sz w:val="26"/>
          <w:szCs w:val="26"/>
        </w:rPr>
        <w:t>Il Milione</w:t>
      </w:r>
      <w:r w:rsidR="00EB23BC">
        <w:rPr>
          <w:rFonts w:ascii="Times New Roman" w:hAnsi="Times New Roman" w:cs="Times New Roman"/>
          <w:sz w:val="26"/>
          <w:szCs w:val="26"/>
        </w:rPr>
        <w:t>,</w:t>
      </w:r>
      <w:r w:rsidR="00EB23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B23BC">
        <w:rPr>
          <w:rFonts w:ascii="Times New Roman" w:hAnsi="Times New Roman" w:cs="Times New Roman"/>
          <w:sz w:val="26"/>
          <w:szCs w:val="26"/>
        </w:rPr>
        <w:t>chiamato anche</w:t>
      </w:r>
      <w:r w:rsidR="00EB23BC">
        <w:rPr>
          <w:rFonts w:ascii="Times New Roman" w:hAnsi="Times New Roman" w:cs="Times New Roman"/>
          <w:i/>
          <w:sz w:val="26"/>
          <w:szCs w:val="26"/>
        </w:rPr>
        <w:t xml:space="preserve"> Le </w:t>
      </w:r>
      <w:proofErr w:type="spellStart"/>
      <w:r w:rsidR="00EB23BC">
        <w:rPr>
          <w:rFonts w:ascii="Times New Roman" w:hAnsi="Times New Roman" w:cs="Times New Roman"/>
          <w:i/>
          <w:sz w:val="26"/>
          <w:szCs w:val="26"/>
        </w:rPr>
        <w:t>divisament</w:t>
      </w:r>
      <w:proofErr w:type="spellEnd"/>
      <w:r w:rsidR="00EB23B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B23BC">
        <w:rPr>
          <w:rFonts w:ascii="Times New Roman" w:hAnsi="Times New Roman" w:cs="Times New Roman"/>
          <w:i/>
          <w:sz w:val="26"/>
          <w:szCs w:val="26"/>
        </w:rPr>
        <w:t>dou</w:t>
      </w:r>
      <w:proofErr w:type="spellEnd"/>
      <w:r w:rsidR="00EB23BC">
        <w:rPr>
          <w:rFonts w:ascii="Times New Roman" w:hAnsi="Times New Roman" w:cs="Times New Roman"/>
          <w:i/>
          <w:sz w:val="26"/>
          <w:szCs w:val="26"/>
        </w:rPr>
        <w:t xml:space="preserve"> monde</w:t>
      </w:r>
      <w:r w:rsidR="00EB23B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 del </w:t>
      </w:r>
      <w:r>
        <w:rPr>
          <w:rFonts w:ascii="Times New Roman" w:hAnsi="Times New Roman" w:cs="Times New Roman"/>
          <w:i/>
          <w:sz w:val="26"/>
          <w:szCs w:val="26"/>
        </w:rPr>
        <w:t>Tristano</w:t>
      </w:r>
      <w:r>
        <w:rPr>
          <w:rFonts w:ascii="Times New Roman" w:hAnsi="Times New Roman" w:cs="Times New Roman"/>
          <w:sz w:val="26"/>
          <w:szCs w:val="26"/>
        </w:rPr>
        <w:t xml:space="preserve">) riportano svariati esempi dell’utilizzo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come elemento indefinito referenziale (Fase </w:t>
      </w:r>
      <w:proofErr w:type="spellStart"/>
      <w:r>
        <w:rPr>
          <w:rFonts w:ascii="Times New Roman" w:hAnsi="Times New Roman" w:cs="Times New Roman"/>
          <w:sz w:val="26"/>
          <w:szCs w:val="26"/>
        </w:rPr>
        <w:t>IIa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del processo di grammaticalizzazione): </w:t>
      </w:r>
      <w:r>
        <w:rPr>
          <w:rFonts w:ascii="Times New Roman" w:hAnsi="Times New Roman" w:cs="Times New Roman"/>
          <w:i/>
          <w:sz w:val="26"/>
          <w:szCs w:val="26"/>
        </w:rPr>
        <w:t xml:space="preserve">et ora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porave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l’</w:t>
      </w:r>
      <w:r>
        <w:rPr>
          <w:rFonts w:ascii="Times New Roman" w:hAnsi="Times New Roman" w:cs="Times New Roman"/>
          <w:b/>
          <w:i/>
          <w:sz w:val="26"/>
          <w:szCs w:val="26"/>
        </w:rPr>
        <w:t>omo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oldir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vosie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et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cridhe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che </w:t>
      </w:r>
      <w:r>
        <w:rPr>
          <w:rFonts w:ascii="Times New Roman" w:hAnsi="Times New Roman" w:cs="Times New Roman"/>
          <w:b/>
          <w:i/>
          <w:sz w:val="26"/>
          <w:szCs w:val="26"/>
        </w:rPr>
        <w:t>homo</w:t>
      </w:r>
      <w:r>
        <w:rPr>
          <w:rFonts w:ascii="Times New Roman" w:hAnsi="Times New Roman" w:cs="Times New Roman"/>
          <w:i/>
          <w:sz w:val="26"/>
          <w:szCs w:val="26"/>
        </w:rPr>
        <w:t xml:space="preserve"> non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oldirave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a Dio tonando!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Tristano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Veneto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A1EB9">
        <w:rPr>
          <w:rFonts w:ascii="Times New Roman" w:hAnsi="Times New Roman" w:cs="Times New Roman"/>
          <w:sz w:val="26"/>
          <w:szCs w:val="26"/>
        </w:rPr>
        <w:t xml:space="preserve">cap. 544, p. 507; XIV secolo); &lt;ed ora </w:t>
      </w:r>
      <w:r w:rsidR="002A1EB9">
        <w:rPr>
          <w:rFonts w:ascii="Times New Roman" w:hAnsi="Times New Roman" w:cs="Times New Roman"/>
          <w:b/>
          <w:sz w:val="26"/>
          <w:szCs w:val="26"/>
        </w:rPr>
        <w:t xml:space="preserve">si </w:t>
      </w:r>
      <w:r w:rsidR="002A1EB9">
        <w:rPr>
          <w:rFonts w:ascii="Times New Roman" w:hAnsi="Times New Roman" w:cs="Times New Roman"/>
          <w:sz w:val="26"/>
          <w:szCs w:val="26"/>
        </w:rPr>
        <w:t>potevano sentire così tante voci e urla che non</w:t>
      </w:r>
      <w:r w:rsidR="002A1EB9">
        <w:rPr>
          <w:rFonts w:ascii="Times New Roman" w:hAnsi="Times New Roman" w:cs="Times New Roman"/>
          <w:b/>
          <w:sz w:val="26"/>
          <w:szCs w:val="26"/>
        </w:rPr>
        <w:t xml:space="preserve"> si</w:t>
      </w:r>
      <w:r w:rsidR="002A1EB9">
        <w:rPr>
          <w:rFonts w:ascii="Times New Roman" w:hAnsi="Times New Roman" w:cs="Times New Roman"/>
          <w:sz w:val="26"/>
          <w:szCs w:val="26"/>
        </w:rPr>
        <w:t xml:space="preserve"> riuscì a sentire Dio, se tuonò!&gt;.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6C8" w:rsidRPr="00EB23BC" w:rsidRDefault="00EB23BC" w:rsidP="00EB23BC">
      <w:pPr>
        <w:ind w:left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L’</w:t>
      </w:r>
      <w:r>
        <w:rPr>
          <w:rFonts w:ascii="Times New Roman" w:hAnsi="Times New Roman" w:cs="Times New Roman"/>
          <w:b/>
          <w:i/>
          <w:sz w:val="26"/>
          <w:szCs w:val="26"/>
        </w:rPr>
        <w:t>omo</w:t>
      </w:r>
      <w:r>
        <w:rPr>
          <w:rFonts w:ascii="Times New Roman" w:hAnsi="Times New Roman" w:cs="Times New Roman"/>
          <w:i/>
          <w:sz w:val="26"/>
          <w:szCs w:val="26"/>
        </w:rPr>
        <w:t xml:space="preserve"> va ben tre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zornade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ch’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el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non trova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aqua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né fiume né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riazuol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se non molto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puocha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; e quella che trova è salsa e verde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chome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una erba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Il Milione, redazione veneta; ms. CM 211 della Biblioteca Civica di Padova</w:t>
      </w:r>
      <w:r>
        <w:rPr>
          <w:rFonts w:ascii="Times New Roman" w:hAnsi="Times New Roman" w:cs="Times New Roman"/>
          <w:sz w:val="26"/>
          <w:szCs w:val="26"/>
        </w:rPr>
        <w:t>, 25, 2); &lt;</w:t>
      </w:r>
      <w:r w:rsidR="00735735">
        <w:rPr>
          <w:rFonts w:ascii="Times New Roman" w:hAnsi="Times New Roman" w:cs="Times New Roman"/>
          <w:sz w:val="26"/>
          <w:szCs w:val="26"/>
        </w:rPr>
        <w:t xml:space="preserve">I primi tre giorni non </w:t>
      </w:r>
      <w:r w:rsidR="00735735">
        <w:rPr>
          <w:rFonts w:ascii="Times New Roman" w:hAnsi="Times New Roman" w:cs="Times New Roman"/>
          <w:b/>
          <w:sz w:val="26"/>
          <w:szCs w:val="26"/>
        </w:rPr>
        <w:t>si</w:t>
      </w:r>
      <w:r w:rsidR="00735735">
        <w:rPr>
          <w:rFonts w:ascii="Times New Roman" w:hAnsi="Times New Roman" w:cs="Times New Roman"/>
          <w:sz w:val="26"/>
          <w:szCs w:val="26"/>
        </w:rPr>
        <w:t xml:space="preserve"> incontra acqua, né nient’altro. E ciò che </w:t>
      </w:r>
      <w:r w:rsidR="00735735">
        <w:rPr>
          <w:rFonts w:ascii="Times New Roman" w:hAnsi="Times New Roman" w:cs="Times New Roman"/>
          <w:b/>
          <w:sz w:val="26"/>
          <w:szCs w:val="26"/>
        </w:rPr>
        <w:t xml:space="preserve">si </w:t>
      </w:r>
      <w:r w:rsidR="00735735">
        <w:rPr>
          <w:rFonts w:ascii="Times New Roman" w:hAnsi="Times New Roman" w:cs="Times New Roman"/>
          <w:sz w:val="26"/>
          <w:szCs w:val="26"/>
        </w:rPr>
        <w:t>può incontrare è una cosa mista con del verde come l’erba&gt;.</w:t>
      </w:r>
      <w:proofErr w:type="gramStart"/>
      <w:r w:rsidR="00FE59C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6A1F38" w:rsidRDefault="006A1F38" w:rsidP="00735735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6A1F38" w:rsidRPr="006A1F38" w:rsidRDefault="006A1F38" w:rsidP="006A1F38">
      <w:pPr>
        <w:pStyle w:val="Listenabsatz"/>
        <w:numPr>
          <w:ilvl w:val="0"/>
          <w:numId w:val="1"/>
        </w:numPr>
        <w:ind w:left="1077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Il declino dell’uso di </w:t>
      </w:r>
      <w:r>
        <w:rPr>
          <w:rFonts w:ascii="Times New Roman" w:hAnsi="Times New Roman" w:cs="Times New Roman"/>
          <w:b/>
          <w:i/>
          <w:sz w:val="26"/>
          <w:szCs w:val="26"/>
        </w:rPr>
        <w:t>uomo</w:t>
      </w:r>
      <w:r w:rsidR="00EB23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A1F38" w:rsidRDefault="006A1F38" w:rsidP="006A1F38">
      <w:pPr>
        <w:rPr>
          <w:rFonts w:ascii="Times New Roman" w:hAnsi="Times New Roman" w:cs="Times New Roman"/>
          <w:b/>
          <w:sz w:val="26"/>
          <w:szCs w:val="26"/>
        </w:rPr>
      </w:pPr>
    </w:p>
    <w:p w:rsidR="006A1F38" w:rsidRDefault="00A25D92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25D92">
        <w:rPr>
          <w:rFonts w:ascii="Times New Roman" w:hAnsi="Times New Roman" w:cs="Times New Roman"/>
          <w:sz w:val="26"/>
          <w:szCs w:val="26"/>
        </w:rPr>
        <w:t xml:space="preserve">Nella maggior parte delle varietà </w:t>
      </w:r>
      <w:r>
        <w:rPr>
          <w:rFonts w:ascii="Times New Roman" w:hAnsi="Times New Roman" w:cs="Times New Roman"/>
          <w:sz w:val="26"/>
          <w:szCs w:val="26"/>
        </w:rPr>
        <w:t xml:space="preserve">linguistiche italiane l’uso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come</w:t>
      </w:r>
      <w:r w:rsidR="003D0187">
        <w:rPr>
          <w:rFonts w:ascii="Times New Roman" w:hAnsi="Times New Roman" w:cs="Times New Roman"/>
          <w:sz w:val="26"/>
          <w:szCs w:val="26"/>
        </w:rPr>
        <w:t xml:space="preserve"> elemento indefinito scomparve</w:t>
      </w:r>
      <w:r>
        <w:rPr>
          <w:rFonts w:ascii="Times New Roman" w:hAnsi="Times New Roman" w:cs="Times New Roman"/>
          <w:sz w:val="26"/>
          <w:szCs w:val="26"/>
        </w:rPr>
        <w:t xml:space="preserve"> all’alba del XVI secolo; le ragioni possono essere molteplici, tra le quali </w:t>
      </w:r>
      <w:proofErr w:type="gramStart"/>
      <w:r>
        <w:rPr>
          <w:rFonts w:ascii="Times New Roman" w:hAnsi="Times New Roman" w:cs="Times New Roman"/>
          <w:sz w:val="26"/>
          <w:szCs w:val="26"/>
        </w:rPr>
        <w:t>è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possibile anche introdurre il decadimento </w:t>
      </w:r>
      <w:r w:rsidR="00CE739F">
        <w:rPr>
          <w:rFonts w:ascii="Times New Roman" w:hAnsi="Times New Roman" w:cs="Times New Roman"/>
          <w:sz w:val="26"/>
          <w:szCs w:val="26"/>
        </w:rPr>
        <w:t>del potere e del fascino esercitato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739F">
        <w:rPr>
          <w:rFonts w:ascii="Times New Roman" w:hAnsi="Times New Roman" w:cs="Times New Roman"/>
          <w:sz w:val="26"/>
          <w:szCs w:val="26"/>
        </w:rPr>
        <w:t xml:space="preserve">dalla letteratura francese. </w:t>
      </w:r>
    </w:p>
    <w:p w:rsidR="006F610A" w:rsidRDefault="00CE739F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scarsità di successo, e quindi di permanenza, dell’uso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 è data anche dalla poca proliferazione</w:t>
      </w:r>
      <w:r w:rsidR="006F610A">
        <w:rPr>
          <w:rFonts w:ascii="Times New Roman" w:hAnsi="Times New Roman" w:cs="Times New Roman"/>
          <w:sz w:val="26"/>
          <w:szCs w:val="26"/>
        </w:rPr>
        <w:t xml:space="preserve"> di nuovi modelli</w:t>
      </w:r>
      <w:r>
        <w:rPr>
          <w:rFonts w:ascii="Times New Roman" w:hAnsi="Times New Roman" w:cs="Times New Roman"/>
          <w:sz w:val="26"/>
          <w:szCs w:val="26"/>
        </w:rPr>
        <w:t xml:space="preserve"> in una lingua replica.</w:t>
      </w:r>
    </w:p>
    <w:p w:rsidR="00A95AC3" w:rsidRDefault="006F610A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Il percorso finale dell’uso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 w:rsidR="003D01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D0187">
        <w:rPr>
          <w:rFonts w:ascii="Times New Roman" w:hAnsi="Times New Roman" w:cs="Times New Roman"/>
          <w:sz w:val="26"/>
          <w:szCs w:val="26"/>
        </w:rPr>
        <w:t>viene</w:t>
      </w:r>
      <w:proofErr w:type="gramEnd"/>
      <w:r w:rsidR="003D0187">
        <w:rPr>
          <w:rFonts w:ascii="Times New Roman" w:hAnsi="Times New Roman" w:cs="Times New Roman"/>
          <w:sz w:val="26"/>
          <w:szCs w:val="26"/>
        </w:rPr>
        <w:t xml:space="preserve"> chiamato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ritrattazione</w:t>
      </w:r>
      <w:r w:rsidR="003D018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è</w:t>
      </w:r>
      <w:r w:rsidR="003D0187">
        <w:rPr>
          <w:rFonts w:ascii="Times New Roman" w:hAnsi="Times New Roman" w:cs="Times New Roman"/>
          <w:sz w:val="26"/>
          <w:szCs w:val="26"/>
        </w:rPr>
        <w:t xml:space="preserve"> un processo che avviene</w:t>
      </w:r>
      <w:r>
        <w:rPr>
          <w:rFonts w:ascii="Times New Roman" w:hAnsi="Times New Roman" w:cs="Times New Roman"/>
          <w:sz w:val="26"/>
          <w:szCs w:val="26"/>
        </w:rPr>
        <w:t xml:space="preserve"> quando un elemento lessicale grammaticalizzato (anche solo in parte) diventa obsoleto e torna così al suo valore lessicale originale o alla fase precedente del</w:t>
      </w:r>
      <w:r w:rsidR="003D0187">
        <w:rPr>
          <w:rFonts w:ascii="Times New Roman" w:hAnsi="Times New Roman" w:cs="Times New Roman"/>
          <w:sz w:val="26"/>
          <w:szCs w:val="26"/>
        </w:rPr>
        <w:t>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187">
        <w:rPr>
          <w:rFonts w:ascii="Times New Roman" w:hAnsi="Times New Roman" w:cs="Times New Roman"/>
          <w:sz w:val="26"/>
          <w:szCs w:val="26"/>
        </w:rPr>
        <w:t>sviluppo della</w:t>
      </w:r>
      <w:r>
        <w:rPr>
          <w:rFonts w:ascii="Times New Roman" w:hAnsi="Times New Roman" w:cs="Times New Roman"/>
          <w:sz w:val="26"/>
          <w:szCs w:val="26"/>
        </w:rPr>
        <w:t xml:space="preserve"> grammaticalizzazione. </w:t>
      </w:r>
      <w:r w:rsidR="0075633A">
        <w:rPr>
          <w:rFonts w:ascii="Times New Roman" w:hAnsi="Times New Roman" w:cs="Times New Roman"/>
          <w:sz w:val="26"/>
          <w:szCs w:val="26"/>
        </w:rPr>
        <w:t xml:space="preserve">Possono esserci diversi fattori alla base di questo fenomeno: la presenza di processi di polarizzazione in un dominio funzionale (un esempio è il riflessivo passivo italiano), un altro fattore è  legato alla perdita </w:t>
      </w:r>
      <w:proofErr w:type="gramStart"/>
      <w:r w:rsidR="0075633A">
        <w:rPr>
          <w:rFonts w:ascii="Times New Roman" w:hAnsi="Times New Roman" w:cs="Times New Roman"/>
          <w:sz w:val="26"/>
          <w:szCs w:val="26"/>
        </w:rPr>
        <w:t xml:space="preserve">di </w:t>
      </w:r>
      <w:proofErr w:type="gramEnd"/>
      <w:r w:rsidR="0075633A">
        <w:rPr>
          <w:rFonts w:ascii="Times New Roman" w:hAnsi="Times New Roman" w:cs="Times New Roman"/>
          <w:sz w:val="26"/>
          <w:szCs w:val="26"/>
        </w:rPr>
        <w:t>importanza della letteratura francese nei volgari italiani</w:t>
      </w:r>
      <w:r w:rsidR="003D01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13C2" w:rsidRDefault="00A95AC3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Parallelamente a questa decadenza di uso troviamo la presenza di due fenomeni, distanti geograficamente tra loro: da una parte </w:t>
      </w:r>
      <w:r w:rsidR="005D4FCA">
        <w:rPr>
          <w:rFonts w:ascii="Times New Roman" w:hAnsi="Times New Roman" w:cs="Times New Roman"/>
          <w:sz w:val="26"/>
          <w:szCs w:val="26"/>
        </w:rPr>
        <w:t xml:space="preserve">analizzeremo il moderno bergamasco, dall’altra il </w:t>
      </w:r>
      <w:proofErr w:type="gramStart"/>
      <w:r w:rsidR="005D4FCA">
        <w:rPr>
          <w:rFonts w:ascii="Times New Roman" w:hAnsi="Times New Roman" w:cs="Times New Roman"/>
          <w:sz w:val="26"/>
          <w:szCs w:val="26"/>
        </w:rPr>
        <w:t>moderno</w:t>
      </w:r>
      <w:proofErr w:type="gramEnd"/>
      <w:r w:rsidR="005D4FCA">
        <w:rPr>
          <w:rFonts w:ascii="Times New Roman" w:hAnsi="Times New Roman" w:cs="Times New Roman"/>
          <w:sz w:val="26"/>
          <w:szCs w:val="26"/>
        </w:rPr>
        <w:t xml:space="preserve"> abruzzese. </w:t>
      </w:r>
      <w:r w:rsidR="008B75EF">
        <w:rPr>
          <w:rFonts w:ascii="Times New Roman" w:hAnsi="Times New Roman" w:cs="Times New Roman"/>
          <w:sz w:val="26"/>
          <w:szCs w:val="26"/>
        </w:rPr>
        <w:t>Esaminando</w:t>
      </w:r>
      <w:r w:rsidR="005D4FCA">
        <w:rPr>
          <w:rFonts w:ascii="Times New Roman" w:hAnsi="Times New Roman" w:cs="Times New Roman"/>
          <w:sz w:val="26"/>
          <w:szCs w:val="26"/>
        </w:rPr>
        <w:t xml:space="preserve"> il linguaggio del moderno bergamasco possiamo ritrovare due varietà importanti: la prima è la desinenza finale </w:t>
      </w:r>
      <w:r w:rsidR="005D4FCA">
        <w:rPr>
          <w:rFonts w:ascii="Times New Roman" w:hAnsi="Times New Roman" w:cs="Times New Roman"/>
          <w:i/>
          <w:sz w:val="26"/>
          <w:szCs w:val="26"/>
        </w:rPr>
        <w:t>–</w:t>
      </w:r>
      <w:proofErr w:type="spellStart"/>
      <w:r w:rsidR="005D4FCA">
        <w:rPr>
          <w:rFonts w:ascii="Times New Roman" w:hAnsi="Times New Roman" w:cs="Times New Roman"/>
          <w:i/>
          <w:sz w:val="26"/>
          <w:szCs w:val="26"/>
        </w:rPr>
        <w:t>um</w:t>
      </w:r>
      <w:proofErr w:type="spellEnd"/>
      <w:r w:rsidR="005D4FCA">
        <w:rPr>
          <w:rFonts w:ascii="Times New Roman" w:hAnsi="Times New Roman" w:cs="Times New Roman"/>
          <w:sz w:val="26"/>
          <w:szCs w:val="26"/>
        </w:rPr>
        <w:t xml:space="preserve"> (atona) che potrebbe derivare dalla forma di affissione di </w:t>
      </w:r>
      <w:r w:rsidR="005D4FCA">
        <w:rPr>
          <w:rFonts w:ascii="Times New Roman" w:hAnsi="Times New Roman" w:cs="Times New Roman"/>
          <w:i/>
          <w:sz w:val="26"/>
          <w:szCs w:val="26"/>
        </w:rPr>
        <w:t>homo</w:t>
      </w:r>
      <w:r w:rsidR="005D4FCA">
        <w:rPr>
          <w:rFonts w:ascii="Times New Roman" w:hAnsi="Times New Roman" w:cs="Times New Roman"/>
          <w:sz w:val="26"/>
          <w:szCs w:val="26"/>
        </w:rPr>
        <w:t xml:space="preserve"> alla terza persona </w:t>
      </w:r>
      <w:proofErr w:type="gramStart"/>
      <w:r w:rsidR="005D4FCA">
        <w:rPr>
          <w:rFonts w:ascii="Times New Roman" w:hAnsi="Times New Roman" w:cs="Times New Roman"/>
          <w:sz w:val="26"/>
          <w:szCs w:val="26"/>
        </w:rPr>
        <w:t>della</w:t>
      </w:r>
      <w:proofErr w:type="gramEnd"/>
      <w:r w:rsidR="005D4FCA">
        <w:rPr>
          <w:rFonts w:ascii="Times New Roman" w:hAnsi="Times New Roman" w:cs="Times New Roman"/>
          <w:sz w:val="26"/>
          <w:szCs w:val="26"/>
        </w:rPr>
        <w:t xml:space="preserve"> forma verbale; la seconda invece riguarda la costruzione molto frequente di </w:t>
      </w:r>
      <w:r w:rsidR="005D4FCA">
        <w:rPr>
          <w:rFonts w:ascii="Times New Roman" w:hAnsi="Times New Roman" w:cs="Times New Roman"/>
          <w:i/>
          <w:sz w:val="26"/>
          <w:szCs w:val="26"/>
        </w:rPr>
        <w:t>uomo canta</w:t>
      </w:r>
      <w:r w:rsidR="005D4FCA">
        <w:rPr>
          <w:rFonts w:ascii="Times New Roman" w:hAnsi="Times New Roman" w:cs="Times New Roman"/>
          <w:sz w:val="26"/>
          <w:szCs w:val="26"/>
        </w:rPr>
        <w:t xml:space="preserve"> che indica la prima persona plurale (noi cantiamo).</w:t>
      </w:r>
      <w:r w:rsidR="001F41B6">
        <w:rPr>
          <w:rFonts w:ascii="Times New Roman" w:hAnsi="Times New Roman" w:cs="Times New Roman"/>
          <w:sz w:val="26"/>
          <w:szCs w:val="26"/>
        </w:rPr>
        <w:t xml:space="preserve"> È frequente l’uso di </w:t>
      </w:r>
      <w:r w:rsidR="001F41B6">
        <w:rPr>
          <w:rFonts w:ascii="Times New Roman" w:hAnsi="Times New Roman" w:cs="Times New Roman"/>
          <w:i/>
          <w:sz w:val="26"/>
          <w:szCs w:val="26"/>
        </w:rPr>
        <w:t>uomo</w:t>
      </w:r>
      <w:r w:rsidR="001F41B6">
        <w:rPr>
          <w:rFonts w:ascii="Times New Roman" w:hAnsi="Times New Roman" w:cs="Times New Roman"/>
          <w:sz w:val="26"/>
          <w:szCs w:val="26"/>
        </w:rPr>
        <w:t xml:space="preserve"> insieme alla terza persona singolare per indicare la prima persona plurale della forma verbale: </w:t>
      </w:r>
      <w:proofErr w:type="gramStart"/>
      <w:r w:rsidR="001F41B6">
        <w:rPr>
          <w:rFonts w:ascii="Times New Roman" w:hAnsi="Times New Roman" w:cs="Times New Roman"/>
          <w:b/>
          <w:i/>
          <w:sz w:val="26"/>
          <w:szCs w:val="26"/>
        </w:rPr>
        <w:t>m</w:t>
      </w:r>
      <w:r w:rsidR="001F41B6">
        <w:rPr>
          <w:rFonts w:ascii="Times New Roman" w:hAnsi="Times New Roman" w:cs="Times New Roman"/>
          <w:i/>
          <w:sz w:val="26"/>
          <w:szCs w:val="26"/>
        </w:rPr>
        <w:t>’</w:t>
      </w:r>
      <w:proofErr w:type="gramEnd"/>
      <w:r w:rsidR="001F41B6">
        <w:rPr>
          <w:rFonts w:ascii="Times New Roman" w:hAnsi="Times New Roman" w:cs="Times New Roman"/>
          <w:i/>
          <w:sz w:val="26"/>
          <w:szCs w:val="26"/>
        </w:rPr>
        <w:t xml:space="preserve">a </w:t>
      </w:r>
      <w:proofErr w:type="spellStart"/>
      <w:r w:rsidR="001F41B6">
        <w:rPr>
          <w:rFonts w:ascii="Times New Roman" w:hAnsi="Times New Roman" w:cs="Times New Roman"/>
          <w:i/>
          <w:sz w:val="26"/>
          <w:szCs w:val="26"/>
        </w:rPr>
        <w:t>trebolát</w:t>
      </w:r>
      <w:proofErr w:type="spellEnd"/>
      <w:r w:rsidR="001F41B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1F41B6">
        <w:rPr>
          <w:rFonts w:ascii="Times New Roman" w:hAnsi="Times New Roman" w:cs="Times New Roman"/>
          <w:b/>
          <w:i/>
          <w:sz w:val="26"/>
          <w:szCs w:val="26"/>
        </w:rPr>
        <w:t>m</w:t>
      </w:r>
      <w:r w:rsidR="001F41B6">
        <w:rPr>
          <w:rFonts w:ascii="Times New Roman" w:hAnsi="Times New Roman" w:cs="Times New Roman"/>
          <w:i/>
          <w:sz w:val="26"/>
          <w:szCs w:val="26"/>
        </w:rPr>
        <w:t xml:space="preserve">’a </w:t>
      </w:r>
      <w:proofErr w:type="spellStart"/>
      <w:r w:rsidR="001F41B6">
        <w:rPr>
          <w:rFonts w:ascii="Times New Roman" w:hAnsi="Times New Roman" w:cs="Times New Roman"/>
          <w:i/>
          <w:sz w:val="26"/>
          <w:szCs w:val="26"/>
        </w:rPr>
        <w:t>hofrít</w:t>
      </w:r>
      <w:proofErr w:type="spellEnd"/>
      <w:r w:rsidR="001F41B6">
        <w:rPr>
          <w:rFonts w:ascii="Times New Roman" w:hAnsi="Times New Roman" w:cs="Times New Roman"/>
          <w:i/>
          <w:sz w:val="26"/>
          <w:szCs w:val="26"/>
        </w:rPr>
        <w:t xml:space="preserve"> e </w:t>
      </w:r>
      <w:r w:rsidR="001F41B6">
        <w:rPr>
          <w:rFonts w:ascii="Times New Roman" w:hAnsi="Times New Roman" w:cs="Times New Roman"/>
          <w:b/>
          <w:i/>
          <w:sz w:val="26"/>
          <w:szCs w:val="26"/>
        </w:rPr>
        <w:t>m</w:t>
      </w:r>
      <w:r w:rsidR="001F41B6">
        <w:rPr>
          <w:rFonts w:ascii="Times New Roman" w:hAnsi="Times New Roman" w:cs="Times New Roman"/>
          <w:i/>
          <w:sz w:val="26"/>
          <w:szCs w:val="26"/>
        </w:rPr>
        <w:t xml:space="preserve">’a </w:t>
      </w:r>
      <w:proofErr w:type="spellStart"/>
      <w:r w:rsidR="001F41B6">
        <w:rPr>
          <w:rFonts w:ascii="Times New Roman" w:hAnsi="Times New Roman" w:cs="Times New Roman"/>
          <w:i/>
          <w:sz w:val="26"/>
          <w:szCs w:val="26"/>
        </w:rPr>
        <w:t>patít</w:t>
      </w:r>
      <w:proofErr w:type="spellEnd"/>
      <w:r w:rsidR="001F41B6">
        <w:rPr>
          <w:rFonts w:ascii="Times New Roman" w:hAnsi="Times New Roman" w:cs="Times New Roman"/>
          <w:sz w:val="26"/>
          <w:szCs w:val="26"/>
        </w:rPr>
        <w:t xml:space="preserve"> (Val </w:t>
      </w:r>
      <w:proofErr w:type="spellStart"/>
      <w:r w:rsidR="001F41B6">
        <w:rPr>
          <w:rFonts w:ascii="Times New Roman" w:hAnsi="Times New Roman" w:cs="Times New Roman"/>
          <w:sz w:val="26"/>
          <w:szCs w:val="26"/>
        </w:rPr>
        <w:t>Seriana</w:t>
      </w:r>
      <w:proofErr w:type="spellEnd"/>
      <w:r w:rsidR="001F41B6">
        <w:rPr>
          <w:rFonts w:ascii="Times New Roman" w:hAnsi="Times New Roman" w:cs="Times New Roman"/>
          <w:sz w:val="26"/>
          <w:szCs w:val="26"/>
        </w:rPr>
        <w:t xml:space="preserve"> Inferiore, Pradalunga, da </w:t>
      </w:r>
      <w:proofErr w:type="spellStart"/>
      <w:r w:rsidR="001F41B6">
        <w:rPr>
          <w:rFonts w:ascii="Times New Roman" w:hAnsi="Times New Roman" w:cs="Times New Roman"/>
          <w:sz w:val="26"/>
          <w:szCs w:val="26"/>
        </w:rPr>
        <w:t>Agazzi</w:t>
      </w:r>
      <w:proofErr w:type="spellEnd"/>
      <w:r w:rsidR="001F41B6">
        <w:rPr>
          <w:rFonts w:ascii="Times New Roman" w:hAnsi="Times New Roman" w:cs="Times New Roman"/>
          <w:sz w:val="26"/>
          <w:szCs w:val="26"/>
        </w:rPr>
        <w:t xml:space="preserve"> 1987</w:t>
      </w:r>
      <w:r w:rsidR="007A13C2">
        <w:rPr>
          <w:rFonts w:ascii="Times New Roman" w:hAnsi="Times New Roman" w:cs="Times New Roman"/>
          <w:sz w:val="26"/>
          <w:szCs w:val="26"/>
        </w:rPr>
        <w:t>a</w:t>
      </w:r>
      <w:r w:rsidR="001F41B6">
        <w:rPr>
          <w:rFonts w:ascii="Times New Roman" w:hAnsi="Times New Roman" w:cs="Times New Roman"/>
          <w:sz w:val="26"/>
          <w:szCs w:val="26"/>
        </w:rPr>
        <w:t>: 165)</w:t>
      </w:r>
      <w:r w:rsidR="001F41B6">
        <w:rPr>
          <w:rStyle w:val="Funotenzeichen"/>
          <w:rFonts w:ascii="Times New Roman" w:hAnsi="Times New Roman" w:cs="Times New Roman"/>
          <w:sz w:val="26"/>
          <w:szCs w:val="26"/>
        </w:rPr>
        <w:footnoteReference w:id="2"/>
      </w:r>
      <w:proofErr w:type="gramStart"/>
      <w:r w:rsidR="001F41B6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  <w:r w:rsidR="001F41B6">
        <w:rPr>
          <w:rFonts w:ascii="Times New Roman" w:hAnsi="Times New Roman" w:cs="Times New Roman"/>
          <w:sz w:val="26"/>
          <w:szCs w:val="26"/>
        </w:rPr>
        <w:t>&lt;</w:t>
      </w:r>
      <w:r w:rsidR="007A13C2" w:rsidRPr="007A13C2">
        <w:rPr>
          <w:rFonts w:ascii="Times New Roman" w:hAnsi="Times New Roman" w:cs="Times New Roman"/>
          <w:b/>
          <w:sz w:val="26"/>
          <w:szCs w:val="26"/>
        </w:rPr>
        <w:t>noi</w:t>
      </w:r>
      <w:r w:rsidR="007A13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13C2">
        <w:rPr>
          <w:rFonts w:ascii="Times New Roman" w:hAnsi="Times New Roman" w:cs="Times New Roman"/>
          <w:sz w:val="26"/>
          <w:szCs w:val="26"/>
        </w:rPr>
        <w:t xml:space="preserve">addolorati, </w:t>
      </w:r>
      <w:r w:rsidR="007A13C2">
        <w:rPr>
          <w:rFonts w:ascii="Times New Roman" w:hAnsi="Times New Roman" w:cs="Times New Roman"/>
          <w:b/>
          <w:sz w:val="26"/>
          <w:szCs w:val="26"/>
        </w:rPr>
        <w:t>noi</w:t>
      </w:r>
      <w:r w:rsidR="007A13C2">
        <w:rPr>
          <w:rFonts w:ascii="Times New Roman" w:hAnsi="Times New Roman" w:cs="Times New Roman"/>
          <w:sz w:val="26"/>
          <w:szCs w:val="26"/>
        </w:rPr>
        <w:t xml:space="preserve"> sofferenti e </w:t>
      </w:r>
      <w:r w:rsidR="007A13C2">
        <w:rPr>
          <w:rFonts w:ascii="Times New Roman" w:hAnsi="Times New Roman" w:cs="Times New Roman"/>
          <w:b/>
          <w:sz w:val="26"/>
          <w:szCs w:val="26"/>
        </w:rPr>
        <w:t>noi</w:t>
      </w:r>
      <w:r w:rsidR="007A13C2">
        <w:rPr>
          <w:rFonts w:ascii="Times New Roman" w:hAnsi="Times New Roman" w:cs="Times New Roman"/>
          <w:sz w:val="26"/>
          <w:szCs w:val="26"/>
        </w:rPr>
        <w:t xml:space="preserve"> abbiamo sentito il dolore&gt;.</w:t>
      </w:r>
    </w:p>
    <w:p w:rsidR="008B75EF" w:rsidRDefault="008B75EF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Concentrandoci invece sul moderno abruzzese troviamo il pronome indefinito: </w:t>
      </w:r>
      <w:r>
        <w:rPr>
          <w:rFonts w:ascii="Times New Roman" w:hAnsi="Times New Roman" w:cs="Times New Roman"/>
          <w:i/>
          <w:sz w:val="26"/>
          <w:szCs w:val="26"/>
        </w:rPr>
        <w:t>nome</w:t>
      </w:r>
      <w:r>
        <w:rPr>
          <w:rFonts w:ascii="Times New Roman" w:hAnsi="Times New Roman" w:cs="Times New Roman"/>
          <w:sz w:val="26"/>
          <w:szCs w:val="26"/>
        </w:rPr>
        <w:t>, che deriva dall’articolo inde</w:t>
      </w:r>
      <w:r w:rsidR="00206D4D">
        <w:rPr>
          <w:rFonts w:ascii="Times New Roman" w:hAnsi="Times New Roman" w:cs="Times New Roman"/>
          <w:sz w:val="26"/>
          <w:szCs w:val="26"/>
        </w:rPr>
        <w:t>terminativo</w:t>
      </w:r>
      <w:r>
        <w:rPr>
          <w:rFonts w:ascii="Times New Roman" w:hAnsi="Times New Roman" w:cs="Times New Roman"/>
          <w:sz w:val="26"/>
          <w:szCs w:val="26"/>
        </w:rPr>
        <w:t xml:space="preserve"> italiano +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. Tale pronome non è attestato storicamente, poiché nell’antico abruzzese erano riscontrabili solamente la forma con l’articolo determinato e quella senza </w:t>
      </w:r>
      <w:proofErr w:type="gramStart"/>
      <w:r>
        <w:rPr>
          <w:rFonts w:ascii="Times New Roman" w:hAnsi="Times New Roman" w:cs="Times New Roman"/>
          <w:sz w:val="26"/>
          <w:szCs w:val="26"/>
        </w:rPr>
        <w:t>articolo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Si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ipotizza così che l’affermazione di questa nuova forma sia da ricondurre ad una recente fissazione rispetto a tre alternative, prima coesistenti: </w:t>
      </w:r>
      <w:r>
        <w:rPr>
          <w:rFonts w:ascii="Times New Roman" w:hAnsi="Times New Roman" w:cs="Times New Roman"/>
          <w:i/>
          <w:sz w:val="26"/>
          <w:szCs w:val="26"/>
        </w:rPr>
        <w:t xml:space="preserve">l’uomo, un uomo </w:t>
      </w:r>
      <w:r w:rsidRPr="008B75EF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i/>
          <w:sz w:val="26"/>
          <w:szCs w:val="26"/>
        </w:rPr>
        <w:t xml:space="preserve"> uomo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75EF" w:rsidRDefault="008B75EF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Questi due fenomeni sono comunque da tenere </w:t>
      </w:r>
      <w:proofErr w:type="gramStart"/>
      <w:r>
        <w:rPr>
          <w:rFonts w:ascii="Times New Roman" w:hAnsi="Times New Roman" w:cs="Times New Roman"/>
          <w:sz w:val="26"/>
          <w:szCs w:val="26"/>
        </w:rPr>
        <w:t>distinti e solo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il primo (moderno bergamasco) è possibile da collegare con la continuità del processo di </w:t>
      </w:r>
      <w:r>
        <w:rPr>
          <w:rFonts w:ascii="Times New Roman" w:hAnsi="Times New Roman" w:cs="Times New Roman"/>
          <w:sz w:val="26"/>
          <w:szCs w:val="26"/>
        </w:rPr>
        <w:lastRenderedPageBreak/>
        <w:t>grammaticalizzazione; per quanto riguarda il moderno abruzzese è un fenomeno abbastanza recente e quindi esula da questo campo di indagine.</w:t>
      </w:r>
    </w:p>
    <w:p w:rsidR="009E0B77" w:rsidRDefault="009E0B77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75EF" w:rsidRPr="009E0B77" w:rsidRDefault="009E0B77" w:rsidP="009E0B77">
      <w:pPr>
        <w:pStyle w:val="Listenabsatz"/>
        <w:numPr>
          <w:ilvl w:val="0"/>
          <w:numId w:val="1"/>
        </w:numPr>
        <w:ind w:left="1077" w:hanging="357"/>
        <w:rPr>
          <w:rFonts w:ascii="Times New Roman" w:hAnsi="Times New Roman" w:cs="Times New Roman"/>
          <w:b/>
          <w:sz w:val="26"/>
          <w:szCs w:val="26"/>
        </w:rPr>
      </w:pPr>
      <w:r w:rsidRPr="009E0B77">
        <w:rPr>
          <w:rFonts w:ascii="Times New Roman" w:hAnsi="Times New Roman" w:cs="Times New Roman"/>
          <w:b/>
          <w:sz w:val="26"/>
          <w:szCs w:val="26"/>
        </w:rPr>
        <w:t>Conclusioni</w:t>
      </w:r>
      <w:r w:rsidR="008B75EF" w:rsidRPr="009E0B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0B77" w:rsidRDefault="009E0B77" w:rsidP="009E0B77">
      <w:pPr>
        <w:rPr>
          <w:rFonts w:ascii="Times New Roman" w:hAnsi="Times New Roman" w:cs="Times New Roman"/>
          <w:b/>
          <w:sz w:val="26"/>
          <w:szCs w:val="26"/>
        </w:rPr>
      </w:pPr>
    </w:p>
    <w:p w:rsidR="000B374C" w:rsidRDefault="009E0B77" w:rsidP="009E0B77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E0B77">
        <w:rPr>
          <w:rFonts w:ascii="Times New Roman" w:hAnsi="Times New Roman" w:cs="Times New Roman"/>
          <w:sz w:val="26"/>
          <w:szCs w:val="26"/>
        </w:rPr>
        <w:t>Terminando questa breve trattazione</w:t>
      </w:r>
      <w:r>
        <w:rPr>
          <w:rFonts w:ascii="Times New Roman" w:hAnsi="Times New Roman" w:cs="Times New Roman"/>
          <w:sz w:val="26"/>
          <w:szCs w:val="26"/>
        </w:rPr>
        <w:t xml:space="preserve"> possiamo avvalorare la tesi per cui il francese antico sia il candidato più adatto per rappresentare </w:t>
      </w:r>
      <w:proofErr w:type="gramStart"/>
      <w:r>
        <w:rPr>
          <w:rFonts w:ascii="Times New Roman" w:hAnsi="Times New Roman" w:cs="Times New Roman"/>
          <w:sz w:val="26"/>
          <w:szCs w:val="26"/>
        </w:rPr>
        <w:t>la lingua modello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da cui è emerso l’uso indefinito di </w:t>
      </w:r>
      <w:r>
        <w:rPr>
          <w:rFonts w:ascii="Times New Roman" w:hAnsi="Times New Roman" w:cs="Times New Roman"/>
          <w:i/>
          <w:sz w:val="26"/>
          <w:szCs w:val="26"/>
        </w:rPr>
        <w:t>uomo</w:t>
      </w:r>
      <w:r>
        <w:rPr>
          <w:rFonts w:ascii="Times New Roman" w:hAnsi="Times New Roman" w:cs="Times New Roman"/>
          <w:sz w:val="26"/>
          <w:szCs w:val="26"/>
        </w:rPr>
        <w:t xml:space="preserve">. Il numero maggiore di attestazioni nella lingua replica (varietà italo-romanze) si trovano, per lo più, nell’Italia </w:t>
      </w:r>
      <w:proofErr w:type="gramStart"/>
      <w:r>
        <w:rPr>
          <w:rFonts w:ascii="Times New Roman" w:hAnsi="Times New Roman" w:cs="Times New Roman"/>
          <w:sz w:val="26"/>
          <w:szCs w:val="26"/>
        </w:rPr>
        <w:t>settentrionale dove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l’elemento </w:t>
      </w:r>
      <w:r>
        <w:rPr>
          <w:rFonts w:ascii="Times New Roman" w:hAnsi="Times New Roman" w:cs="Times New Roman"/>
          <w:i/>
          <w:sz w:val="26"/>
          <w:szCs w:val="26"/>
        </w:rPr>
        <w:t xml:space="preserve">uomo </w:t>
      </w:r>
      <w:r>
        <w:rPr>
          <w:rFonts w:ascii="Times New Roman" w:hAnsi="Times New Roman" w:cs="Times New Roman"/>
          <w:sz w:val="26"/>
          <w:szCs w:val="26"/>
        </w:rPr>
        <w:t xml:space="preserve">ha un livello di grammaticalizzazione più alto, rispetto ad altre zone della penisola. </w:t>
      </w:r>
      <w:r w:rsidR="000B374C">
        <w:rPr>
          <w:rFonts w:ascii="Times New Roman" w:hAnsi="Times New Roman" w:cs="Times New Roman"/>
          <w:sz w:val="26"/>
          <w:szCs w:val="26"/>
        </w:rPr>
        <w:t xml:space="preserve">Il gusto straniero di </w:t>
      </w:r>
      <w:proofErr w:type="gramStart"/>
      <w:r w:rsidR="000B374C">
        <w:rPr>
          <w:rFonts w:ascii="Times New Roman" w:hAnsi="Times New Roman" w:cs="Times New Roman"/>
          <w:sz w:val="26"/>
          <w:szCs w:val="26"/>
        </w:rPr>
        <w:t>questo</w:t>
      </w:r>
      <w:proofErr w:type="gramEnd"/>
      <w:r w:rsidR="000B374C">
        <w:rPr>
          <w:rFonts w:ascii="Times New Roman" w:hAnsi="Times New Roman" w:cs="Times New Roman"/>
          <w:sz w:val="26"/>
          <w:szCs w:val="26"/>
        </w:rPr>
        <w:t xml:space="preserve"> uso </w:t>
      </w:r>
      <w:r w:rsidR="0085417B">
        <w:rPr>
          <w:rFonts w:ascii="Times New Roman" w:hAnsi="Times New Roman" w:cs="Times New Roman"/>
          <w:sz w:val="26"/>
          <w:szCs w:val="26"/>
        </w:rPr>
        <w:t>era comunque sempre presente e ciò favorì</w:t>
      </w:r>
      <w:r w:rsidR="000B374C">
        <w:rPr>
          <w:rFonts w:ascii="Times New Roman" w:hAnsi="Times New Roman" w:cs="Times New Roman"/>
          <w:sz w:val="26"/>
          <w:szCs w:val="26"/>
        </w:rPr>
        <w:t xml:space="preserve"> la</w:t>
      </w:r>
      <w:r w:rsidR="0085417B">
        <w:rPr>
          <w:rFonts w:ascii="Times New Roman" w:hAnsi="Times New Roman" w:cs="Times New Roman"/>
          <w:sz w:val="26"/>
          <w:szCs w:val="26"/>
        </w:rPr>
        <w:t xml:space="preserve"> sua</w:t>
      </w:r>
      <w:r w:rsidR="000B374C">
        <w:rPr>
          <w:rFonts w:ascii="Times New Roman" w:hAnsi="Times New Roman" w:cs="Times New Roman"/>
          <w:sz w:val="26"/>
          <w:szCs w:val="26"/>
        </w:rPr>
        <w:t xml:space="preserve"> decadenza</w:t>
      </w:r>
      <w:r w:rsidR="00223A46">
        <w:rPr>
          <w:rFonts w:ascii="Times New Roman" w:hAnsi="Times New Roman" w:cs="Times New Roman"/>
          <w:sz w:val="26"/>
          <w:szCs w:val="26"/>
        </w:rPr>
        <w:t>,</w:t>
      </w:r>
      <w:r w:rsidR="0085417B">
        <w:rPr>
          <w:rFonts w:ascii="Times New Roman" w:hAnsi="Times New Roman" w:cs="Times New Roman"/>
          <w:sz w:val="26"/>
          <w:szCs w:val="26"/>
        </w:rPr>
        <w:t xml:space="preserve"> divenuto</w:t>
      </w:r>
      <w:r w:rsidR="00223A46">
        <w:rPr>
          <w:rFonts w:ascii="Times New Roman" w:hAnsi="Times New Roman" w:cs="Times New Roman"/>
          <w:sz w:val="26"/>
          <w:szCs w:val="26"/>
        </w:rPr>
        <w:t xml:space="preserve"> ormai</w:t>
      </w:r>
      <w:r w:rsidR="0085417B">
        <w:rPr>
          <w:rFonts w:ascii="Times New Roman" w:hAnsi="Times New Roman" w:cs="Times New Roman"/>
          <w:sz w:val="26"/>
          <w:szCs w:val="26"/>
        </w:rPr>
        <w:t xml:space="preserve"> obsoleto</w:t>
      </w:r>
      <w:r w:rsidR="000B374C">
        <w:rPr>
          <w:rFonts w:ascii="Times New Roman" w:hAnsi="Times New Roman" w:cs="Times New Roman"/>
          <w:sz w:val="26"/>
          <w:szCs w:val="26"/>
        </w:rPr>
        <w:t>.</w:t>
      </w:r>
    </w:p>
    <w:p w:rsidR="009E0B77" w:rsidRPr="009E0B77" w:rsidRDefault="000B374C" w:rsidP="009E0B77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B77">
        <w:rPr>
          <w:rFonts w:ascii="Times New Roman" w:hAnsi="Times New Roman" w:cs="Times New Roman"/>
          <w:sz w:val="26"/>
          <w:szCs w:val="26"/>
        </w:rPr>
        <w:t xml:space="preserve">  </w:t>
      </w:r>
      <w:r w:rsidR="009E0B77" w:rsidRPr="009E0B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39F" w:rsidRPr="009E0B77" w:rsidRDefault="005D4FCA" w:rsidP="00A25D92">
      <w:pPr>
        <w:ind w:left="720"/>
        <w:rPr>
          <w:rFonts w:ascii="Times New Roman" w:hAnsi="Times New Roman" w:cs="Times New Roman"/>
          <w:sz w:val="26"/>
          <w:szCs w:val="26"/>
        </w:rPr>
      </w:pPr>
      <w:r w:rsidRPr="009E0B77">
        <w:rPr>
          <w:rFonts w:ascii="Times New Roman" w:hAnsi="Times New Roman" w:cs="Times New Roman"/>
          <w:sz w:val="26"/>
          <w:szCs w:val="26"/>
        </w:rPr>
        <w:t xml:space="preserve">   </w:t>
      </w:r>
      <w:r w:rsidR="00A95AC3" w:rsidRPr="009E0B77">
        <w:rPr>
          <w:rFonts w:ascii="Times New Roman" w:hAnsi="Times New Roman" w:cs="Times New Roman"/>
          <w:sz w:val="26"/>
          <w:szCs w:val="26"/>
        </w:rPr>
        <w:t xml:space="preserve">  </w:t>
      </w:r>
      <w:r w:rsidR="0075633A" w:rsidRPr="009E0B77">
        <w:rPr>
          <w:rFonts w:ascii="Times New Roman" w:hAnsi="Times New Roman" w:cs="Times New Roman"/>
          <w:sz w:val="26"/>
          <w:szCs w:val="26"/>
        </w:rPr>
        <w:t xml:space="preserve">  </w:t>
      </w:r>
      <w:r w:rsidR="006F610A" w:rsidRPr="009E0B77">
        <w:rPr>
          <w:rFonts w:ascii="Times New Roman" w:hAnsi="Times New Roman" w:cs="Times New Roman"/>
          <w:sz w:val="26"/>
          <w:szCs w:val="26"/>
        </w:rPr>
        <w:t xml:space="preserve">   </w:t>
      </w:r>
      <w:r w:rsidR="00CE739F" w:rsidRPr="009E0B7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199C" w:rsidRDefault="00C926C8" w:rsidP="002B199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F4F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B077B" w:rsidRPr="00DF72E8" w:rsidRDefault="002B199C" w:rsidP="002B199C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2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77B" w:rsidRPr="00DB077B" w:rsidRDefault="00DB077B" w:rsidP="00DB077B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DB077B" w:rsidRDefault="00DB077B" w:rsidP="00DB077B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B077B" w:rsidRPr="00DB077B" w:rsidRDefault="00DB077B" w:rsidP="007B136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2F1E21" w:rsidRDefault="00184182" w:rsidP="007B136D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B136D" w:rsidRDefault="002F1E21" w:rsidP="007B136D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744FA" w:rsidRPr="00B50528" w:rsidRDefault="007B136D" w:rsidP="007B136D">
      <w:pPr>
        <w:ind w:left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EF2" w:rsidRPr="009C2A39" w:rsidRDefault="00636759" w:rsidP="006367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6F5" w:rsidRPr="008356F5" w:rsidRDefault="008356F5" w:rsidP="00434AA8">
      <w:pPr>
        <w:pStyle w:val="Listenabsatz"/>
        <w:rPr>
          <w:rFonts w:ascii="Times New Roman" w:hAnsi="Times New Roman" w:cs="Times New Roman"/>
          <w:sz w:val="26"/>
          <w:szCs w:val="26"/>
        </w:rPr>
      </w:pPr>
    </w:p>
    <w:p w:rsidR="00A6658A" w:rsidRPr="001F41B6" w:rsidRDefault="00287F7B" w:rsidP="001F41B6">
      <w:pPr>
        <w:pStyle w:val="Listenabsatz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163" w:rsidRPr="00D072D1" w:rsidRDefault="00002CE6" w:rsidP="002C3BF1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662163" w:rsidRPr="00D072D1" w:rsidSect="00EC48C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6E" w:rsidRDefault="0012696E" w:rsidP="002F0C50">
      <w:pPr>
        <w:spacing w:line="240" w:lineRule="auto"/>
      </w:pPr>
      <w:r>
        <w:separator/>
      </w:r>
    </w:p>
  </w:endnote>
  <w:endnote w:type="continuationSeparator" w:id="0">
    <w:p w:rsidR="0012696E" w:rsidRDefault="0012696E" w:rsidP="002F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4418"/>
      <w:docPartObj>
        <w:docPartGallery w:val="Page Numbers (Bottom of Page)"/>
        <w:docPartUnique/>
      </w:docPartObj>
    </w:sdtPr>
    <w:sdtEndPr/>
    <w:sdtContent>
      <w:p w:rsidR="008B75EF" w:rsidRDefault="0012696E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5EF" w:rsidRDefault="008B75EF" w:rsidP="00F623C1">
    <w:pPr>
      <w:pStyle w:val="Fuzeil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6E" w:rsidRDefault="0012696E" w:rsidP="002F0C50">
      <w:pPr>
        <w:spacing w:line="240" w:lineRule="auto"/>
      </w:pPr>
      <w:r>
        <w:separator/>
      </w:r>
    </w:p>
  </w:footnote>
  <w:footnote w:type="continuationSeparator" w:id="0">
    <w:p w:rsidR="0012696E" w:rsidRDefault="0012696E" w:rsidP="002F0C50">
      <w:pPr>
        <w:spacing w:line="240" w:lineRule="auto"/>
      </w:pPr>
      <w:r>
        <w:continuationSeparator/>
      </w:r>
    </w:p>
  </w:footnote>
  <w:footnote w:id="1">
    <w:p w:rsidR="00A6355C" w:rsidRPr="00A6355C" w:rsidRDefault="00A6355C">
      <w:pPr>
        <w:pStyle w:val="Funotentext"/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Tutti gli esempi sono qui riportati utilizzando lo stesso metodo proposto dagli autori Giacalone-</w:t>
      </w:r>
      <w:proofErr w:type="spellStart"/>
      <w:r>
        <w:rPr>
          <w:rFonts w:ascii="Times New Roman" w:hAnsi="Times New Roman" w:cs="Times New Roman"/>
        </w:rPr>
        <w:t>Ramat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Sansò</w:t>
      </w:r>
      <w:proofErr w:type="spellEnd"/>
      <w:r>
        <w:rPr>
          <w:rFonts w:ascii="Times New Roman" w:hAnsi="Times New Roman" w:cs="Times New Roman"/>
        </w:rPr>
        <w:t>, ripreso a loro volta dall’OVI.</w:t>
      </w:r>
    </w:p>
  </w:footnote>
  <w:footnote w:id="2">
    <w:p w:rsidR="008B75EF" w:rsidRPr="001F41B6" w:rsidRDefault="008B75EF">
      <w:pPr>
        <w:pStyle w:val="Funotentext"/>
        <w:rPr>
          <w:rFonts w:ascii="Times New Roman" w:hAnsi="Times New Roman" w:cs="Times New Roman"/>
          <w:lang w:val="en-US"/>
        </w:rPr>
      </w:pPr>
      <w:r w:rsidRPr="001F41B6">
        <w:rPr>
          <w:rStyle w:val="Funotenzeichen"/>
          <w:rFonts w:ascii="Times New Roman" w:hAnsi="Times New Roman" w:cs="Times New Roman"/>
        </w:rPr>
        <w:footnoteRef/>
      </w:r>
      <w:r w:rsidRPr="006A3850">
        <w:rPr>
          <w:rFonts w:ascii="Times New Roman" w:hAnsi="Times New Roman" w:cs="Times New Roman"/>
          <w:lang w:val="de-DE"/>
        </w:rPr>
        <w:t xml:space="preserve"> </w:t>
      </w:r>
      <w:r w:rsidRPr="006A3850">
        <w:rPr>
          <w:rFonts w:ascii="Times New Roman" w:hAnsi="Times New Roman" w:cs="Times New Roman"/>
          <w:lang w:val="de-DE"/>
        </w:rPr>
        <w:t xml:space="preserve">Lorck, J. E. 1893. Der Formenbesyand. In: J. E. Lorck (hrsg.), </w:t>
      </w:r>
      <w:r w:rsidRPr="006A3850">
        <w:rPr>
          <w:rFonts w:ascii="Times New Roman" w:hAnsi="Times New Roman" w:cs="Times New Roman"/>
          <w:i/>
          <w:lang w:val="de-DE"/>
        </w:rPr>
        <w:t>Altbergamaskische Sprachdenkmäler (IX.-XV. Jahrhundert)</w:t>
      </w:r>
      <w:r w:rsidRPr="006A3850">
        <w:rPr>
          <w:rFonts w:ascii="Times New Roman" w:hAnsi="Times New Roman" w:cs="Times New Roman"/>
          <w:lang w:val="de-DE"/>
        </w:rPr>
        <w:t xml:space="preserve">, 53-60. </w:t>
      </w:r>
      <w:r>
        <w:rPr>
          <w:rFonts w:ascii="Times New Roman" w:hAnsi="Times New Roman" w:cs="Times New Roman"/>
          <w:lang w:val="en-US"/>
        </w:rPr>
        <w:t>Halle a. S.: Max Niemeyer.</w:t>
      </w:r>
      <w:r w:rsidRPr="001F41B6">
        <w:rPr>
          <w:rFonts w:ascii="Times New Roman" w:hAnsi="Times New Roman" w:cs="Times New Roman"/>
          <w:lang w:val="en-US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DE4"/>
    <w:multiLevelType w:val="multilevel"/>
    <w:tmpl w:val="496C2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">
    <w:nsid w:val="37370927"/>
    <w:multiLevelType w:val="hybridMultilevel"/>
    <w:tmpl w:val="9BBC2A7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27E0535"/>
    <w:multiLevelType w:val="hybridMultilevel"/>
    <w:tmpl w:val="FA5644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3157EF"/>
    <w:multiLevelType w:val="hybridMultilevel"/>
    <w:tmpl w:val="7236188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120EC6"/>
    <w:multiLevelType w:val="hybridMultilevel"/>
    <w:tmpl w:val="F1BAF1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9608F9"/>
    <w:multiLevelType w:val="hybridMultilevel"/>
    <w:tmpl w:val="E0A22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176E03"/>
    <w:multiLevelType w:val="hybridMultilevel"/>
    <w:tmpl w:val="948AFF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244C52"/>
    <w:multiLevelType w:val="hybridMultilevel"/>
    <w:tmpl w:val="6E60CA08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6FD"/>
    <w:rsid w:val="0000054F"/>
    <w:rsid w:val="00002CE6"/>
    <w:rsid w:val="00020F96"/>
    <w:rsid w:val="00054888"/>
    <w:rsid w:val="00060963"/>
    <w:rsid w:val="000B374C"/>
    <w:rsid w:val="000E3C23"/>
    <w:rsid w:val="000F429A"/>
    <w:rsid w:val="0012696E"/>
    <w:rsid w:val="00151BC7"/>
    <w:rsid w:val="00152AE4"/>
    <w:rsid w:val="00184182"/>
    <w:rsid w:val="001A5BB5"/>
    <w:rsid w:val="001F41B6"/>
    <w:rsid w:val="001F4FC6"/>
    <w:rsid w:val="00206D4D"/>
    <w:rsid w:val="00223A46"/>
    <w:rsid w:val="00261AEA"/>
    <w:rsid w:val="002865C2"/>
    <w:rsid w:val="00287F7B"/>
    <w:rsid w:val="002A1EB9"/>
    <w:rsid w:val="002A2828"/>
    <w:rsid w:val="002A5530"/>
    <w:rsid w:val="002B199C"/>
    <w:rsid w:val="002C3BF1"/>
    <w:rsid w:val="002D45AF"/>
    <w:rsid w:val="002E4C1B"/>
    <w:rsid w:val="002E73CA"/>
    <w:rsid w:val="002F0C50"/>
    <w:rsid w:val="002F1E21"/>
    <w:rsid w:val="00326B47"/>
    <w:rsid w:val="003375D7"/>
    <w:rsid w:val="00340D1F"/>
    <w:rsid w:val="0036758A"/>
    <w:rsid w:val="003925AE"/>
    <w:rsid w:val="003A32FB"/>
    <w:rsid w:val="003C24FB"/>
    <w:rsid w:val="003C4641"/>
    <w:rsid w:val="003D0187"/>
    <w:rsid w:val="003E06D3"/>
    <w:rsid w:val="003F4D94"/>
    <w:rsid w:val="004047CA"/>
    <w:rsid w:val="00434AA8"/>
    <w:rsid w:val="00447C0B"/>
    <w:rsid w:val="00451A60"/>
    <w:rsid w:val="00463AB5"/>
    <w:rsid w:val="00486FFA"/>
    <w:rsid w:val="00494908"/>
    <w:rsid w:val="004B1814"/>
    <w:rsid w:val="004E5DF5"/>
    <w:rsid w:val="004F57C0"/>
    <w:rsid w:val="00531A87"/>
    <w:rsid w:val="00560376"/>
    <w:rsid w:val="005C3EA9"/>
    <w:rsid w:val="005D4FCA"/>
    <w:rsid w:val="005D7D5E"/>
    <w:rsid w:val="005F289A"/>
    <w:rsid w:val="005F3EA9"/>
    <w:rsid w:val="00636759"/>
    <w:rsid w:val="006449B8"/>
    <w:rsid w:val="00662163"/>
    <w:rsid w:val="006A1F38"/>
    <w:rsid w:val="006A3850"/>
    <w:rsid w:val="006A5AB9"/>
    <w:rsid w:val="006F610A"/>
    <w:rsid w:val="00707488"/>
    <w:rsid w:val="0071371F"/>
    <w:rsid w:val="007259D0"/>
    <w:rsid w:val="00735735"/>
    <w:rsid w:val="00740F96"/>
    <w:rsid w:val="0075353C"/>
    <w:rsid w:val="00754F4D"/>
    <w:rsid w:val="0075633A"/>
    <w:rsid w:val="0076792E"/>
    <w:rsid w:val="00791B1D"/>
    <w:rsid w:val="007A13C2"/>
    <w:rsid w:val="007B136D"/>
    <w:rsid w:val="007D19FC"/>
    <w:rsid w:val="007E495F"/>
    <w:rsid w:val="007F1727"/>
    <w:rsid w:val="008117E0"/>
    <w:rsid w:val="00831655"/>
    <w:rsid w:val="008356F5"/>
    <w:rsid w:val="0085417B"/>
    <w:rsid w:val="0086048D"/>
    <w:rsid w:val="0087553C"/>
    <w:rsid w:val="008A7AB0"/>
    <w:rsid w:val="008B75EF"/>
    <w:rsid w:val="00903631"/>
    <w:rsid w:val="0092772F"/>
    <w:rsid w:val="009517B4"/>
    <w:rsid w:val="009744FA"/>
    <w:rsid w:val="00981541"/>
    <w:rsid w:val="00991A5A"/>
    <w:rsid w:val="009C2A39"/>
    <w:rsid w:val="009E0B77"/>
    <w:rsid w:val="009F7D99"/>
    <w:rsid w:val="00A00348"/>
    <w:rsid w:val="00A131B3"/>
    <w:rsid w:val="00A20FD0"/>
    <w:rsid w:val="00A25D92"/>
    <w:rsid w:val="00A5184A"/>
    <w:rsid w:val="00A61272"/>
    <w:rsid w:val="00A6355C"/>
    <w:rsid w:val="00A6658A"/>
    <w:rsid w:val="00A7701F"/>
    <w:rsid w:val="00A95AC3"/>
    <w:rsid w:val="00B03113"/>
    <w:rsid w:val="00B15613"/>
    <w:rsid w:val="00B2535A"/>
    <w:rsid w:val="00B46291"/>
    <w:rsid w:val="00B50528"/>
    <w:rsid w:val="00B8459B"/>
    <w:rsid w:val="00BB0E57"/>
    <w:rsid w:val="00BE246A"/>
    <w:rsid w:val="00C10B80"/>
    <w:rsid w:val="00C306F0"/>
    <w:rsid w:val="00C71727"/>
    <w:rsid w:val="00C84691"/>
    <w:rsid w:val="00C926C8"/>
    <w:rsid w:val="00CE739F"/>
    <w:rsid w:val="00D072D1"/>
    <w:rsid w:val="00D47164"/>
    <w:rsid w:val="00D62C42"/>
    <w:rsid w:val="00D835DF"/>
    <w:rsid w:val="00D8651B"/>
    <w:rsid w:val="00D92CD5"/>
    <w:rsid w:val="00DA7FE0"/>
    <w:rsid w:val="00DB077B"/>
    <w:rsid w:val="00DB1C87"/>
    <w:rsid w:val="00DF72E8"/>
    <w:rsid w:val="00E426FD"/>
    <w:rsid w:val="00E643A9"/>
    <w:rsid w:val="00E83C0B"/>
    <w:rsid w:val="00E97EF2"/>
    <w:rsid w:val="00EB23BC"/>
    <w:rsid w:val="00EC48C2"/>
    <w:rsid w:val="00F3208B"/>
    <w:rsid w:val="00F623C1"/>
    <w:rsid w:val="00FB479C"/>
    <w:rsid w:val="00FD20CA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8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0C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F0C50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0C50"/>
  </w:style>
  <w:style w:type="paragraph" w:styleId="Fuzeile">
    <w:name w:val="footer"/>
    <w:basedOn w:val="Standard"/>
    <w:link w:val="FuzeileZchn"/>
    <w:uiPriority w:val="99"/>
    <w:unhideWhenUsed/>
    <w:rsid w:val="002F0C50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C50"/>
  </w:style>
  <w:style w:type="paragraph" w:styleId="Funotentext">
    <w:name w:val="footnote text"/>
    <w:basedOn w:val="Standard"/>
    <w:link w:val="FunotentextZchn"/>
    <w:uiPriority w:val="99"/>
    <w:semiHidden/>
    <w:unhideWhenUsed/>
    <w:rsid w:val="00F623C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23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23C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F72E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2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B1DE-A62A-4275-9FE7-823EBF3D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3358</Words>
  <Characters>21162</Characters>
  <Application>Microsoft Office Word</Application>
  <DocSecurity>0</DocSecurity>
  <Lines>176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</dc:creator>
  <cp:lastModifiedBy>PaPaPaola</cp:lastModifiedBy>
  <cp:revision>16</cp:revision>
  <dcterms:created xsi:type="dcterms:W3CDTF">2011-04-22T07:43:00Z</dcterms:created>
  <dcterms:modified xsi:type="dcterms:W3CDTF">2011-05-03T20:40:00Z</dcterms:modified>
</cp:coreProperties>
</file>